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14CE8" w14:textId="77777777" w:rsidR="00D8262A" w:rsidRDefault="00D8262A" w:rsidP="00D8262A">
      <w:pPr>
        <w:pStyle w:val="Heading1"/>
        <w:jc w:val="center"/>
      </w:pPr>
      <w:r w:rsidRPr="005904A9">
        <w:rPr>
          <w:sz w:val="48"/>
        </w:rPr>
        <w:t>Further Comments and Elucidations for</w:t>
      </w:r>
      <w:r>
        <w:br/>
      </w:r>
      <w:r w:rsidR="00D33813" w:rsidRPr="00534AC2">
        <w:rPr>
          <w:i/>
        </w:rPr>
        <w:t>Wakker (2010) “Prospect Theory</w:t>
      </w:r>
      <w:r w:rsidR="00886811">
        <w:rPr>
          <w:i/>
        </w:rPr>
        <w:t>:</w:t>
      </w:r>
      <w:r w:rsidR="00D33813" w:rsidRPr="00534AC2">
        <w:rPr>
          <w:i/>
        </w:rPr>
        <w:t xml:space="preserve"> for Risk and Ambiguity”</w:t>
      </w:r>
      <w:r w:rsidR="00A1376F">
        <w:rPr>
          <w:sz w:val="28"/>
        </w:rPr>
        <w:br/>
      </w:r>
      <w:r w:rsidR="00FF65D7">
        <w:rPr>
          <w:b w:val="0"/>
          <w:vanish/>
          <w:sz w:val="24"/>
        </w:rPr>
        <w:t>@</w:t>
      </w:r>
      <w:proofErr w:type="gramStart"/>
      <w:r w:rsidR="00BE2581">
        <w:rPr>
          <w:b w:val="0"/>
          <w:sz w:val="24"/>
        </w:rPr>
        <w:t>August</w:t>
      </w:r>
      <w:r w:rsidR="00E8030F">
        <w:rPr>
          <w:b w:val="0"/>
          <w:sz w:val="24"/>
        </w:rPr>
        <w:t>,</w:t>
      </w:r>
      <w:proofErr w:type="gramEnd"/>
      <w:r w:rsidR="00E8030F">
        <w:rPr>
          <w:b w:val="0"/>
          <w:sz w:val="24"/>
        </w:rPr>
        <w:t xml:space="preserve"> 20</w:t>
      </w:r>
      <w:r w:rsidR="003A5436">
        <w:rPr>
          <w:b w:val="0"/>
          <w:sz w:val="24"/>
        </w:rPr>
        <w:t>2</w:t>
      </w:r>
      <w:r w:rsidR="00BE2581">
        <w:rPr>
          <w:b w:val="0"/>
          <w:sz w:val="24"/>
        </w:rPr>
        <w:t>3</w:t>
      </w:r>
    </w:p>
    <w:p w14:paraId="753033D3" w14:textId="77777777" w:rsidR="00C12827" w:rsidRDefault="00C12827" w:rsidP="00466FCC"/>
    <w:p w14:paraId="554113CC" w14:textId="77777777" w:rsidR="00E44464" w:rsidRPr="009721FD" w:rsidRDefault="00C12827" w:rsidP="00466FCC">
      <w:r>
        <w:t>P. xiii [Adding acknowledgment in Preface]</w:t>
      </w:r>
      <w:r w:rsidR="00886811">
        <w:t>:</w:t>
      </w:r>
      <w:r>
        <w:t xml:space="preserve"> Salvatore </w:t>
      </w:r>
      <w:proofErr w:type="spellStart"/>
      <w:r>
        <w:t>Modica</w:t>
      </w:r>
      <w:proofErr w:type="spellEnd"/>
      <w:r>
        <w:t xml:space="preserve"> used my </w:t>
      </w:r>
      <w:r w:rsidR="0076766D">
        <w:t>manuscript</w:t>
      </w:r>
      <w:r>
        <w:t xml:space="preserve"> since its first version in 1996, </w:t>
      </w:r>
      <w:r w:rsidR="00A60FBA">
        <w:t xml:space="preserve">suggested improvements, </w:t>
      </w:r>
      <w:r>
        <w:t>and enc</w:t>
      </w:r>
      <w:r w:rsidR="00466E68">
        <w:t>ouraged me throughout to turn the manuscript</w:t>
      </w:r>
      <w:r>
        <w:t xml:space="preserve"> into a book.</w:t>
      </w:r>
    </w:p>
    <w:p w14:paraId="3CA1538C" w14:textId="77777777" w:rsidR="00C12827" w:rsidRDefault="00C12827" w:rsidP="001421A4"/>
    <w:p w14:paraId="140F04EB" w14:textId="77777777" w:rsidR="00211FAD" w:rsidRDefault="00211FAD" w:rsidP="001421A4"/>
    <w:p w14:paraId="1F3C63CB" w14:textId="77777777" w:rsidR="00211FAD" w:rsidRDefault="00211FAD" w:rsidP="001421A4">
      <w:r>
        <w:t>P. 15</w:t>
      </w:r>
      <w:r w:rsidR="00886811">
        <w:t>:</w:t>
      </w:r>
      <w:r>
        <w:t xml:space="preserve"> </w:t>
      </w:r>
      <w:r w:rsidR="00886811">
        <w:t>t</w:t>
      </w:r>
      <w:r>
        <w:t>eachers working on d</w:t>
      </w:r>
      <w:r w:rsidR="00B600EF">
        <w:t>ecision under uncertainty all t</w:t>
      </w:r>
      <w:r>
        <w:t>heir life may overlook that the decision under uncertainty model takes time to grasp</w:t>
      </w:r>
      <w:r w:rsidR="005F5F77">
        <w:t xml:space="preserve">. </w:t>
      </w:r>
      <w:r>
        <w:t>Exercise 1.1.1 is useful for this purpose.</w:t>
      </w:r>
    </w:p>
    <w:p w14:paraId="6ACD33F7" w14:textId="77777777" w:rsidR="00211FAD" w:rsidRPr="00466E68" w:rsidRDefault="00211FAD" w:rsidP="001421A4"/>
    <w:p w14:paraId="5D4F8709" w14:textId="77777777" w:rsidR="00C12827" w:rsidRDefault="00C12827" w:rsidP="001421A4">
      <w:pPr>
        <w:rPr>
          <w:lang w:val="en-US"/>
        </w:rPr>
      </w:pPr>
    </w:p>
    <w:p w14:paraId="4EFC4B4C" w14:textId="77777777" w:rsidR="001421A4" w:rsidRDefault="001421A4" w:rsidP="001421A4">
      <w:pPr>
        <w:rPr>
          <w:lang w:val="en-US"/>
        </w:rPr>
      </w:pPr>
      <w:r w:rsidRPr="00A96360">
        <w:rPr>
          <w:lang w:val="en-US"/>
        </w:rPr>
        <w:t xml:space="preserve">P. </w:t>
      </w:r>
      <w:r>
        <w:rPr>
          <w:lang w:val="en-US"/>
        </w:rPr>
        <w:t>26, 3rd para</w:t>
      </w:r>
      <w:r>
        <w:t xml:space="preserve"> [Selling </w:t>
      </w:r>
      <w:proofErr w:type="spellStart"/>
      <w:r>
        <w:t>x</w:t>
      </w:r>
      <w:r>
        <w:rPr>
          <w:vertAlign w:val="superscript"/>
        </w:rPr>
        <w:t>j</w:t>
      </w:r>
      <w:proofErr w:type="spellEnd"/>
      <w:r>
        <w:t xml:space="preserve"> in financial market</w:t>
      </w:r>
      <w:r>
        <w:rPr>
          <w:lang w:val="en-US"/>
        </w:rPr>
        <w:t>]</w:t>
      </w:r>
      <w:r w:rsidR="00886811">
        <w:rPr>
          <w:lang w:val="en-US"/>
        </w:rPr>
        <w:t>:</w:t>
      </w:r>
      <w:r w:rsidRPr="00A96360">
        <w:rPr>
          <w:lang w:val="en-US"/>
        </w:rPr>
        <w:t xml:space="preserve"> </w:t>
      </w:r>
      <w:r w:rsidR="00886811">
        <w:rPr>
          <w:lang w:val="en-US"/>
        </w:rPr>
        <w:t>w</w:t>
      </w:r>
      <w:r>
        <w:rPr>
          <w:lang w:val="en-US"/>
        </w:rPr>
        <w:t xml:space="preserve">e assume free trade in financial markets, where you can sell any </w:t>
      </w:r>
      <w:proofErr w:type="gramStart"/>
      <w:r>
        <w:rPr>
          <w:lang w:val="en-US"/>
        </w:rPr>
        <w:t>x</w:t>
      </w:r>
      <w:proofErr w:type="gramEnd"/>
      <w:r>
        <w:rPr>
          <w:lang w:val="en-US"/>
        </w:rPr>
        <w:t xml:space="preserve"> you like</w:t>
      </w:r>
      <w:r w:rsidR="005F5F77">
        <w:rPr>
          <w:lang w:val="en-US"/>
        </w:rPr>
        <w:t xml:space="preserve">. </w:t>
      </w:r>
      <w:r>
        <w:rPr>
          <w:lang w:val="en-US"/>
        </w:rPr>
        <w:t xml:space="preserve">Selling x means buying </w:t>
      </w:r>
      <w:r w:rsidRPr="005E063A">
        <w:rPr>
          <w:lang w:val="en-US"/>
        </w:rPr>
        <w:sym w:font="Symbol" w:char="F02D"/>
      </w:r>
      <w:r>
        <w:rPr>
          <w:lang w:val="en-US"/>
        </w:rPr>
        <w:t>x</w:t>
      </w:r>
      <w:r w:rsidR="005F5F77">
        <w:rPr>
          <w:lang w:val="en-US"/>
        </w:rPr>
        <w:t xml:space="preserve">. </w:t>
      </w:r>
      <w:r>
        <w:rPr>
          <w:lang w:val="en-US"/>
        </w:rPr>
        <w:t>That is, you can sell x without possessing x in some sense</w:t>
      </w:r>
      <w:r w:rsidR="005F5F77">
        <w:rPr>
          <w:lang w:val="en-US"/>
        </w:rPr>
        <w:t xml:space="preserve">.  </w:t>
      </w:r>
      <w:r w:rsidRPr="005E063A">
        <w:rPr>
          <w:lang w:val="en-US"/>
        </w:rPr>
        <w:sym w:font="Math3" w:char="F0E1"/>
      </w:r>
    </w:p>
    <w:p w14:paraId="3FE17315" w14:textId="77777777" w:rsidR="001421A4" w:rsidRDefault="001421A4" w:rsidP="001421A4">
      <w:pPr>
        <w:rPr>
          <w:lang w:val="en-US"/>
        </w:rPr>
      </w:pPr>
    </w:p>
    <w:p w14:paraId="4708C99D" w14:textId="77777777" w:rsidR="001421A4" w:rsidRDefault="001421A4" w:rsidP="001421A4">
      <w:pPr>
        <w:rPr>
          <w:lang w:val="en-US"/>
        </w:rPr>
      </w:pPr>
    </w:p>
    <w:p w14:paraId="372B75D6" w14:textId="77777777" w:rsidR="001421A4" w:rsidRDefault="001421A4" w:rsidP="001421A4">
      <w:pPr>
        <w:rPr>
          <w:lang w:val="en-US"/>
        </w:rPr>
      </w:pPr>
      <w:r w:rsidRPr="00A96360">
        <w:rPr>
          <w:lang w:val="en-US"/>
        </w:rPr>
        <w:t xml:space="preserve">P. </w:t>
      </w:r>
      <w:r>
        <w:rPr>
          <w:lang w:val="en-US"/>
        </w:rPr>
        <w:t>28, Exercise 1.6.1</w:t>
      </w:r>
      <w:r>
        <w:t xml:space="preserve"> [</w:t>
      </w:r>
      <w:proofErr w:type="spellStart"/>
      <w:r>
        <w:t>maxmin</w:t>
      </w:r>
      <w:proofErr w:type="spellEnd"/>
      <w:r>
        <w:rPr>
          <w:lang w:val="en-US"/>
        </w:rPr>
        <w:t>]</w:t>
      </w:r>
      <w:r w:rsidR="00886811">
        <w:rPr>
          <w:lang w:val="en-US"/>
        </w:rPr>
        <w:t>:</w:t>
      </w:r>
      <w:r w:rsidRPr="00A96360">
        <w:rPr>
          <w:lang w:val="en-US"/>
        </w:rPr>
        <w:t xml:space="preserve"> </w:t>
      </w:r>
      <w:proofErr w:type="spellStart"/>
      <w:r w:rsidR="00886811">
        <w:rPr>
          <w:lang w:val="en-US"/>
        </w:rPr>
        <w:t>m</w:t>
      </w:r>
      <w:r>
        <w:rPr>
          <w:lang w:val="en-US"/>
        </w:rPr>
        <w:t>axmin</w:t>
      </w:r>
      <w:proofErr w:type="spellEnd"/>
      <w:r>
        <w:rPr>
          <w:lang w:val="en-US"/>
        </w:rPr>
        <w:t xml:space="preserve"> means that you go by the worst-case scenario</w:t>
      </w:r>
      <w:r w:rsidR="005F5F77">
        <w:rPr>
          <w:lang w:val="en-US"/>
        </w:rPr>
        <w:t xml:space="preserve">.  </w:t>
      </w:r>
      <w:r w:rsidRPr="005E063A">
        <w:rPr>
          <w:lang w:val="en-US"/>
        </w:rPr>
        <w:sym w:font="Math3" w:char="F0E1"/>
      </w:r>
    </w:p>
    <w:p w14:paraId="19545881" w14:textId="77777777" w:rsidR="001421A4" w:rsidRDefault="001421A4" w:rsidP="001421A4">
      <w:pPr>
        <w:rPr>
          <w:lang w:val="en-US"/>
        </w:rPr>
      </w:pPr>
    </w:p>
    <w:p w14:paraId="53D40476" w14:textId="77777777" w:rsidR="001421A4" w:rsidRDefault="001421A4" w:rsidP="001421A4">
      <w:pPr>
        <w:rPr>
          <w:lang w:val="en-US"/>
        </w:rPr>
      </w:pPr>
    </w:p>
    <w:p w14:paraId="07BBF42B" w14:textId="77777777" w:rsidR="00017D65" w:rsidRDefault="00017D65" w:rsidP="00017D65">
      <w:r>
        <w:t xml:space="preserve">P. 31 </w:t>
      </w:r>
      <w:r>
        <w:rPr>
          <w:sz w:val="28"/>
        </w:rPr>
        <w:sym w:font="MT Extra" w:char="F06C"/>
      </w:r>
      <w:r>
        <w:t>.5</w:t>
      </w:r>
      <w:r w:rsidR="007F00CE">
        <w:t>.</w:t>
      </w:r>
      <w:r>
        <w:t xml:space="preserve"> Eq. 1.6.3 can indeed </w:t>
      </w:r>
      <w:proofErr w:type="gramStart"/>
      <w:r>
        <w:t>be considered to be</w:t>
      </w:r>
      <w:proofErr w:type="gramEnd"/>
      <w:r>
        <w:t xml:space="preserve"> a weakened version of additivity as described there, but this takes some thinking</w:t>
      </w:r>
      <w:r w:rsidR="005F5F77">
        <w:t xml:space="preserve">. </w:t>
      </w:r>
      <w:r>
        <w:t>The weakened version is that we only impose the implication [x</w:t>
      </w:r>
      <w:r w:rsidRPr="00017D65">
        <w:rPr>
          <w:sz w:val="14"/>
        </w:rPr>
        <w:t xml:space="preserve"> </w:t>
      </w:r>
      <w:r>
        <w:t>~</w:t>
      </w:r>
      <w:r w:rsidRPr="00017D65">
        <w:rPr>
          <w:sz w:val="14"/>
        </w:rPr>
        <w:t xml:space="preserve"> </w:t>
      </w:r>
      <w:r>
        <w:t xml:space="preserve">y </w:t>
      </w:r>
      <w:r>
        <w:sym w:font="Symbol" w:char="F0DE"/>
      </w:r>
      <w:r>
        <w:t xml:space="preserve"> x</w:t>
      </w:r>
      <w:r w:rsidRPr="00017D65">
        <w:rPr>
          <w:sz w:val="14"/>
        </w:rPr>
        <w:t xml:space="preserve"> </w:t>
      </w:r>
      <w:r>
        <w:t>+</w:t>
      </w:r>
      <w:r w:rsidRPr="00017D65">
        <w:rPr>
          <w:sz w:val="14"/>
        </w:rPr>
        <w:t xml:space="preserve"> </w:t>
      </w:r>
      <w:r>
        <w:t>z ~ y</w:t>
      </w:r>
      <w:r w:rsidRPr="00017D65">
        <w:rPr>
          <w:sz w:val="14"/>
        </w:rPr>
        <w:t xml:space="preserve"> </w:t>
      </w:r>
      <w:r>
        <w:t>+</w:t>
      </w:r>
      <w:r w:rsidRPr="00017D65">
        <w:rPr>
          <w:sz w:val="14"/>
        </w:rPr>
        <w:t xml:space="preserve"> </w:t>
      </w:r>
      <w:r>
        <w:t>z] if x and y are either constant or a prospect that has all but one of its outcomes equal to 0 (this is the case in Eq. 1.6.2 and its special case Eq. 1.6.1)</w:t>
      </w:r>
      <w:r w:rsidR="005F5F77">
        <w:t xml:space="preserve">. </w:t>
      </w:r>
      <w:r>
        <w:t>We need the implication [</w:t>
      </w:r>
      <w:r>
        <w:rPr>
          <w:lang w:val="pt-PT"/>
        </w:rPr>
        <w:t>p ~ 1</w:t>
      </w:r>
      <w:r>
        <w:rPr>
          <w:position w:val="2"/>
          <w:szCs w:val="24"/>
          <w:vertAlign w:val="subscript"/>
          <w:lang w:val="pt-PT"/>
        </w:rPr>
        <w:t>E</w:t>
      </w:r>
      <w:r>
        <w:rPr>
          <w:position w:val="-2"/>
          <w:szCs w:val="24"/>
          <w:vertAlign w:val="subscript"/>
          <w:lang w:val="pt-PT"/>
        </w:rPr>
        <w:t>1</w:t>
      </w:r>
      <w:r>
        <w:rPr>
          <w:lang w:val="pt-PT"/>
        </w:rPr>
        <w:t xml:space="preserve">0 </w:t>
      </w:r>
      <w:r w:rsidRPr="00B4161D">
        <w:rPr>
          <w:lang w:val="pt-PT"/>
        </w:rPr>
        <w:sym w:font="Symbol" w:char="F0DE"/>
      </w:r>
      <w:r>
        <w:rPr>
          <w:lang w:val="pt-PT"/>
        </w:rPr>
        <w:t xml:space="preserve"> p</w:t>
      </w:r>
      <w:r w:rsidRPr="00B4161D">
        <w:rPr>
          <w:lang w:val="pt-PT"/>
        </w:rPr>
        <w:sym w:font="Symbol" w:char="F061"/>
      </w:r>
      <w:r w:rsidRPr="00B4161D">
        <w:rPr>
          <w:sz w:val="14"/>
        </w:rPr>
        <w:t xml:space="preserve"> </w:t>
      </w:r>
      <w:r>
        <w:t>~</w:t>
      </w:r>
      <w:r w:rsidRPr="00B4161D">
        <w:rPr>
          <w:sz w:val="14"/>
        </w:rPr>
        <w:t xml:space="preserve"> </w:t>
      </w:r>
      <w:r w:rsidRPr="00B4161D">
        <w:rPr>
          <w:lang w:val="pt-PT"/>
        </w:rPr>
        <w:sym w:font="Symbol" w:char="F061"/>
      </w:r>
      <w:r>
        <w:rPr>
          <w:position w:val="2"/>
          <w:szCs w:val="24"/>
          <w:vertAlign w:val="subscript"/>
          <w:lang w:val="pt-PT"/>
        </w:rPr>
        <w:t>E</w:t>
      </w:r>
      <w:r>
        <w:rPr>
          <w:position w:val="-2"/>
          <w:szCs w:val="24"/>
          <w:vertAlign w:val="subscript"/>
          <w:lang w:val="pt-PT"/>
        </w:rPr>
        <w:t>1</w:t>
      </w:r>
      <w:r>
        <w:rPr>
          <w:lang w:val="pt-PT"/>
        </w:rPr>
        <w:t>0]</w:t>
      </w:r>
      <w:r w:rsidR="005F5F77">
        <w:rPr>
          <w:lang w:val="pt-PT"/>
        </w:rPr>
        <w:t xml:space="preserve">. </w:t>
      </w:r>
      <w:proofErr w:type="spellStart"/>
      <w:r>
        <w:rPr>
          <w:lang w:val="pt-PT"/>
        </w:rPr>
        <w:t>This</w:t>
      </w:r>
      <w:proofErr w:type="spellEnd"/>
      <w:r>
        <w:rPr>
          <w:lang w:val="pt-PT"/>
        </w:rPr>
        <w:t xml:space="preserve"> </w:t>
      </w:r>
      <w:proofErr w:type="spellStart"/>
      <w:r>
        <w:rPr>
          <w:lang w:val="pt-PT"/>
        </w:rPr>
        <w:lastRenderedPageBreak/>
        <w:t>implication</w:t>
      </w:r>
      <w:proofErr w:type="spellEnd"/>
      <w:r>
        <w:rPr>
          <w:lang w:val="pt-PT"/>
        </w:rPr>
        <w:t xml:space="preserve"> can </w:t>
      </w:r>
      <w:proofErr w:type="spellStart"/>
      <w:r>
        <w:rPr>
          <w:lang w:val="pt-PT"/>
        </w:rPr>
        <w:t>be</w:t>
      </w:r>
      <w:proofErr w:type="spellEnd"/>
      <w:r>
        <w:rPr>
          <w:lang w:val="pt-PT"/>
        </w:rPr>
        <w:t xml:space="preserve"> </w:t>
      </w:r>
      <w:proofErr w:type="spellStart"/>
      <w:r>
        <w:rPr>
          <w:lang w:val="pt-PT"/>
        </w:rPr>
        <w:t>derived</w:t>
      </w:r>
      <w:proofErr w:type="spellEnd"/>
      <w:r>
        <w:rPr>
          <w:lang w:val="pt-PT"/>
        </w:rPr>
        <w:t xml:space="preserve"> </w:t>
      </w:r>
      <w:proofErr w:type="spellStart"/>
      <w:r>
        <w:rPr>
          <w:lang w:val="pt-PT"/>
        </w:rPr>
        <w:t>from</w:t>
      </w:r>
      <w:proofErr w:type="spellEnd"/>
      <w:r>
        <w:rPr>
          <w:lang w:val="pt-PT"/>
        </w:rPr>
        <w:t xml:space="preserve"> </w:t>
      </w:r>
      <w:proofErr w:type="spellStart"/>
      <w:r>
        <w:rPr>
          <w:lang w:val="pt-PT"/>
        </w:rPr>
        <w:t>the</w:t>
      </w:r>
      <w:proofErr w:type="spellEnd"/>
      <w:r>
        <w:rPr>
          <w:lang w:val="pt-PT"/>
        </w:rPr>
        <w:t xml:space="preserve"> </w:t>
      </w:r>
      <w:proofErr w:type="spellStart"/>
      <w:r>
        <w:rPr>
          <w:lang w:val="pt-PT"/>
        </w:rPr>
        <w:t>weakened</w:t>
      </w:r>
      <w:proofErr w:type="spellEnd"/>
      <w:r>
        <w:rPr>
          <w:lang w:val="pt-PT"/>
        </w:rPr>
        <w:t xml:space="preserve"> </w:t>
      </w:r>
      <w:proofErr w:type="spellStart"/>
      <w:r>
        <w:rPr>
          <w:lang w:val="pt-PT"/>
        </w:rPr>
        <w:t>version</w:t>
      </w:r>
      <w:proofErr w:type="spellEnd"/>
      <w:r>
        <w:rPr>
          <w:lang w:val="pt-PT"/>
        </w:rPr>
        <w:t xml:space="preserve"> of </w:t>
      </w:r>
      <w:proofErr w:type="spellStart"/>
      <w:r>
        <w:rPr>
          <w:lang w:val="pt-PT"/>
        </w:rPr>
        <w:t>additivity</w:t>
      </w:r>
      <w:proofErr w:type="spellEnd"/>
      <w:r>
        <w:rPr>
          <w:lang w:val="pt-PT"/>
        </w:rPr>
        <w:t xml:space="preserve"> </w:t>
      </w:r>
      <w:proofErr w:type="spellStart"/>
      <w:r>
        <w:rPr>
          <w:lang w:val="pt-PT"/>
        </w:rPr>
        <w:t>by</w:t>
      </w:r>
      <w:proofErr w:type="spellEnd"/>
      <w:r>
        <w:rPr>
          <w:lang w:val="pt-PT"/>
        </w:rPr>
        <w:t xml:space="preserve"> </w:t>
      </w:r>
      <w:proofErr w:type="spellStart"/>
      <w:r>
        <w:rPr>
          <w:lang w:val="pt-PT"/>
        </w:rPr>
        <w:t>repeating</w:t>
      </w:r>
      <w:proofErr w:type="spellEnd"/>
      <w:r>
        <w:rPr>
          <w:lang w:val="pt-PT"/>
        </w:rPr>
        <w:t xml:space="preserve"> </w:t>
      </w:r>
      <w:proofErr w:type="spellStart"/>
      <w:r>
        <w:rPr>
          <w:lang w:val="pt-PT"/>
        </w:rPr>
        <w:t>the</w:t>
      </w:r>
      <w:proofErr w:type="spellEnd"/>
      <w:r>
        <w:rPr>
          <w:lang w:val="pt-PT"/>
        </w:rPr>
        <w:t xml:space="preserve"> </w:t>
      </w:r>
      <w:proofErr w:type="spellStart"/>
      <w:r>
        <w:rPr>
          <w:lang w:val="pt-PT"/>
        </w:rPr>
        <w:t>proof</w:t>
      </w:r>
      <w:proofErr w:type="spellEnd"/>
      <w:r>
        <w:rPr>
          <w:lang w:val="pt-PT"/>
        </w:rPr>
        <w:t xml:space="preserve"> of </w:t>
      </w:r>
      <w:proofErr w:type="spellStart"/>
      <w:r>
        <w:rPr>
          <w:lang w:val="pt-PT"/>
        </w:rPr>
        <w:t>Lemma</w:t>
      </w:r>
      <w:proofErr w:type="spellEnd"/>
      <w:r>
        <w:rPr>
          <w:lang w:val="pt-PT"/>
        </w:rPr>
        <w:t xml:space="preserve"> 1.11.2 </w:t>
      </w:r>
      <w:proofErr w:type="spellStart"/>
      <w:r>
        <w:rPr>
          <w:lang w:val="pt-PT"/>
        </w:rPr>
        <w:t>on</w:t>
      </w:r>
      <w:proofErr w:type="spellEnd"/>
      <w:r>
        <w:rPr>
          <w:lang w:val="pt-PT"/>
        </w:rPr>
        <w:t xml:space="preserve"> p. 42, and </w:t>
      </w:r>
      <w:proofErr w:type="spellStart"/>
      <w:r>
        <w:rPr>
          <w:lang w:val="pt-PT"/>
        </w:rPr>
        <w:t>then</w:t>
      </w:r>
      <w:proofErr w:type="spellEnd"/>
      <w:r>
        <w:rPr>
          <w:lang w:val="pt-PT"/>
        </w:rPr>
        <w:t xml:space="preserve"> </w:t>
      </w:r>
      <w:proofErr w:type="spellStart"/>
      <w:r>
        <w:rPr>
          <w:lang w:val="pt-PT"/>
        </w:rPr>
        <w:t>never</w:t>
      </w:r>
      <w:proofErr w:type="spellEnd"/>
      <w:r>
        <w:rPr>
          <w:lang w:val="pt-PT"/>
        </w:rPr>
        <w:t xml:space="preserve"> </w:t>
      </w:r>
      <w:proofErr w:type="spellStart"/>
      <w:r>
        <w:rPr>
          <w:lang w:val="pt-PT"/>
        </w:rPr>
        <w:t>needing</w:t>
      </w:r>
      <w:proofErr w:type="spellEnd"/>
      <w:r>
        <w:rPr>
          <w:lang w:val="pt-PT"/>
        </w:rPr>
        <w:t xml:space="preserve"> more </w:t>
      </w:r>
      <w:proofErr w:type="spellStart"/>
      <w:r>
        <w:rPr>
          <w:lang w:val="pt-PT"/>
        </w:rPr>
        <w:t>than</w:t>
      </w:r>
      <w:proofErr w:type="spellEnd"/>
      <w:r>
        <w:rPr>
          <w:lang w:val="pt-PT"/>
        </w:rPr>
        <w:t xml:space="preserve"> </w:t>
      </w:r>
      <w:proofErr w:type="spellStart"/>
      <w:r>
        <w:rPr>
          <w:lang w:val="pt-PT"/>
        </w:rPr>
        <w:t>the</w:t>
      </w:r>
      <w:proofErr w:type="spellEnd"/>
      <w:r>
        <w:rPr>
          <w:lang w:val="pt-PT"/>
        </w:rPr>
        <w:t xml:space="preserve"> </w:t>
      </w:r>
      <w:proofErr w:type="spellStart"/>
      <w:r>
        <w:rPr>
          <w:lang w:val="pt-PT"/>
        </w:rPr>
        <w:t>mentioned</w:t>
      </w:r>
      <w:proofErr w:type="spellEnd"/>
      <w:r>
        <w:rPr>
          <w:lang w:val="pt-PT"/>
        </w:rPr>
        <w:t xml:space="preserve"> </w:t>
      </w:r>
      <w:proofErr w:type="spellStart"/>
      <w:r>
        <w:rPr>
          <w:lang w:val="pt-PT"/>
        </w:rPr>
        <w:t>weakened</w:t>
      </w:r>
      <w:proofErr w:type="spellEnd"/>
      <w:r>
        <w:rPr>
          <w:lang w:val="pt-PT"/>
        </w:rPr>
        <w:t xml:space="preserve"> </w:t>
      </w:r>
      <w:proofErr w:type="spellStart"/>
      <w:r>
        <w:rPr>
          <w:lang w:val="pt-PT"/>
        </w:rPr>
        <w:t>version</w:t>
      </w:r>
      <w:proofErr w:type="spellEnd"/>
      <w:r w:rsidR="005F5F77">
        <w:rPr>
          <w:lang w:val="pt-PT"/>
        </w:rPr>
        <w:t xml:space="preserve">. </w:t>
      </w:r>
      <w:proofErr w:type="spellStart"/>
      <w:r>
        <w:rPr>
          <w:lang w:val="pt-PT"/>
        </w:rPr>
        <w:t>It</w:t>
      </w:r>
      <w:proofErr w:type="spellEnd"/>
      <w:r>
        <w:rPr>
          <w:lang w:val="pt-PT"/>
        </w:rPr>
        <w:t xml:space="preserve"> </w:t>
      </w:r>
      <w:proofErr w:type="spellStart"/>
      <w:r>
        <w:rPr>
          <w:lang w:val="pt-PT"/>
        </w:rPr>
        <w:t>involves</w:t>
      </w:r>
      <w:proofErr w:type="spellEnd"/>
      <w:r>
        <w:rPr>
          <w:lang w:val="pt-PT"/>
        </w:rPr>
        <w:t xml:space="preserve"> </w:t>
      </w:r>
      <w:proofErr w:type="spellStart"/>
      <w:r>
        <w:rPr>
          <w:lang w:val="pt-PT"/>
        </w:rPr>
        <w:t>the</w:t>
      </w:r>
      <w:proofErr w:type="spellEnd"/>
      <w:r>
        <w:rPr>
          <w:lang w:val="pt-PT"/>
        </w:rPr>
        <w:t xml:space="preserve"> </w:t>
      </w:r>
      <w:proofErr w:type="spellStart"/>
      <w:r>
        <w:rPr>
          <w:lang w:val="pt-PT"/>
        </w:rPr>
        <w:t>other</w:t>
      </w:r>
      <w:proofErr w:type="spellEnd"/>
      <w:r>
        <w:rPr>
          <w:lang w:val="pt-PT"/>
        </w:rPr>
        <w:t xml:space="preserve"> </w:t>
      </w:r>
      <w:proofErr w:type="spellStart"/>
      <w:r>
        <w:rPr>
          <w:lang w:val="pt-PT"/>
        </w:rPr>
        <w:t>conditions</w:t>
      </w:r>
      <w:proofErr w:type="spellEnd"/>
      <w:r>
        <w:rPr>
          <w:lang w:val="pt-PT"/>
        </w:rPr>
        <w:t xml:space="preserve"> </w:t>
      </w:r>
      <w:proofErr w:type="spellStart"/>
      <w:r>
        <w:rPr>
          <w:lang w:val="pt-PT"/>
        </w:rPr>
        <w:t>such</w:t>
      </w:r>
      <w:proofErr w:type="spellEnd"/>
      <w:r>
        <w:rPr>
          <w:lang w:val="pt-PT"/>
        </w:rPr>
        <w:t xml:space="preserve"> as </w:t>
      </w:r>
      <w:proofErr w:type="spellStart"/>
      <w:r>
        <w:rPr>
          <w:lang w:val="pt-PT"/>
        </w:rPr>
        <w:t>monotonicity</w:t>
      </w:r>
      <w:proofErr w:type="spellEnd"/>
      <w:r>
        <w:rPr>
          <w:lang w:val="pt-PT"/>
        </w:rPr>
        <w:t xml:space="preserve"> and </w:t>
      </w:r>
      <w:proofErr w:type="spellStart"/>
      <w:r>
        <w:rPr>
          <w:lang w:val="pt-PT"/>
        </w:rPr>
        <w:t>existence</w:t>
      </w:r>
      <w:proofErr w:type="spellEnd"/>
      <w:r>
        <w:rPr>
          <w:lang w:val="pt-PT"/>
        </w:rPr>
        <w:t xml:space="preserve"> of </w:t>
      </w:r>
      <w:proofErr w:type="spellStart"/>
      <w:r>
        <w:rPr>
          <w:lang w:val="pt-PT"/>
        </w:rPr>
        <w:t>CEs</w:t>
      </w:r>
      <w:proofErr w:type="spellEnd"/>
      <w:r w:rsidR="005F5F77">
        <w:rPr>
          <w:lang w:val="pt-PT"/>
        </w:rPr>
        <w:t xml:space="preserve">.  </w:t>
      </w:r>
      <w:r w:rsidRPr="00017D65">
        <w:rPr>
          <w:lang w:val="pt-PT"/>
        </w:rPr>
        <w:sym w:font="Math3" w:char="F0E1"/>
      </w:r>
    </w:p>
    <w:p w14:paraId="5092CC2B" w14:textId="77777777" w:rsidR="00017D65" w:rsidRDefault="00017D65" w:rsidP="00017D65"/>
    <w:p w14:paraId="2AAF7074" w14:textId="77777777" w:rsidR="00017D65" w:rsidRDefault="00017D65" w:rsidP="00017D65"/>
    <w:p w14:paraId="2779DC06" w14:textId="77777777" w:rsidR="00FA7155" w:rsidRDefault="00FA7155" w:rsidP="00466FCC">
      <w:pPr>
        <w:rPr>
          <w:lang w:val="en-US"/>
        </w:rPr>
      </w:pPr>
      <w:r w:rsidRPr="00A96360">
        <w:rPr>
          <w:lang w:val="en-US"/>
        </w:rPr>
        <w:t xml:space="preserve">P. </w:t>
      </w:r>
      <w:r>
        <w:rPr>
          <w:lang w:val="en-US"/>
        </w:rPr>
        <w:t xml:space="preserve">50, </w:t>
      </w:r>
      <w:r w:rsidR="00480666">
        <w:rPr>
          <w:sz w:val="28"/>
        </w:rPr>
        <w:sym w:font="MT Extra" w:char="F06C"/>
      </w:r>
      <w:r w:rsidR="00480666">
        <w:t>.</w:t>
      </w:r>
      <w:r>
        <w:rPr>
          <w:lang w:val="en-US"/>
        </w:rPr>
        <w:t xml:space="preserve"> </w:t>
      </w:r>
      <w:r w:rsidRPr="00FA7155">
        <w:rPr>
          <w:lang w:val="en-US"/>
        </w:rPr>
        <w:sym w:font="Symbol" w:char="F02D"/>
      </w:r>
      <w:r w:rsidR="00E379DA">
        <w:rPr>
          <w:lang w:val="en-US"/>
        </w:rPr>
        <w:t>6</w:t>
      </w:r>
      <w:r>
        <w:t xml:space="preserve"> [Subjective probability </w:t>
      </w:r>
      <w:r>
        <w:rPr>
          <w:spacing w:val="-2"/>
          <w:lang w:val="en-US"/>
        </w:rPr>
        <w:sym w:font="Symbol" w:char="F0B9"/>
      </w:r>
      <w:r>
        <w:t xml:space="preserve"> objective probability</w:t>
      </w:r>
      <w:r>
        <w:rPr>
          <w:lang w:val="en-US"/>
        </w:rPr>
        <w:t>]</w:t>
      </w:r>
      <w:r w:rsidR="00886811">
        <w:rPr>
          <w:lang w:val="en-US"/>
        </w:rPr>
        <w:t>: t</w:t>
      </w:r>
      <w:r>
        <w:t>he discussion of p</w:t>
      </w:r>
      <w:r w:rsidRPr="00B74DE8">
        <w:rPr>
          <w:sz w:val="14"/>
          <w:szCs w:val="10"/>
        </w:rPr>
        <w:t xml:space="preserve"> </w:t>
      </w:r>
      <w:r>
        <w:t>=</w:t>
      </w:r>
      <w:r w:rsidRPr="00B74DE8">
        <w:rPr>
          <w:sz w:val="14"/>
          <w:szCs w:val="10"/>
        </w:rPr>
        <w:t xml:space="preserve"> </w:t>
      </w:r>
      <w:r>
        <w:t>0.54 foll</w:t>
      </w:r>
      <w:r w:rsidRPr="00B74DE8">
        <w:t>owing Exercise 4.10.6</w:t>
      </w:r>
      <w:r>
        <w:t xml:space="preserve"> also illustrates such a discrepancy</w:t>
      </w:r>
      <w:r w:rsidR="005F5F77">
        <w:t xml:space="preserve">.  </w:t>
      </w:r>
      <w:r>
        <w:sym w:font="Math3" w:char="F0E1"/>
      </w:r>
    </w:p>
    <w:p w14:paraId="08FA8968" w14:textId="77777777" w:rsidR="00F938F1" w:rsidRDefault="00F938F1" w:rsidP="00466FCC">
      <w:pPr>
        <w:rPr>
          <w:lang w:val="en-US"/>
        </w:rPr>
      </w:pPr>
    </w:p>
    <w:p w14:paraId="0E76093D" w14:textId="77777777" w:rsidR="0019068C" w:rsidRDefault="0019068C" w:rsidP="00466FCC">
      <w:pPr>
        <w:rPr>
          <w:lang w:val="en-US"/>
        </w:rPr>
      </w:pPr>
    </w:p>
    <w:p w14:paraId="614D3450" w14:textId="77777777" w:rsidR="0019068C" w:rsidRDefault="0019068C" w:rsidP="00466FCC">
      <w:pPr>
        <w:rPr>
          <w:lang w:val="en-US"/>
        </w:rPr>
      </w:pPr>
      <w:r>
        <w:rPr>
          <w:lang w:val="en-US"/>
        </w:rPr>
        <w:t>P. 63, Comment 2.6.5 [Variance of utility]</w:t>
      </w:r>
      <w:r w:rsidR="005F5F77">
        <w:rPr>
          <w:lang w:val="en-US"/>
        </w:rPr>
        <w:t xml:space="preserve">. </w:t>
      </w:r>
      <w:r>
        <w:rPr>
          <w:lang w:val="en-US"/>
        </w:rPr>
        <w:t>The mistake criticized there</w:t>
      </w:r>
      <w:r w:rsidR="00CD0CCF">
        <w:rPr>
          <w:lang w:val="en-US"/>
        </w:rPr>
        <w:t xml:space="preserve">, </w:t>
      </w:r>
      <w:r w:rsidR="00CD0CCF">
        <w:t xml:space="preserve">of not realizing that the utility unit already comprises risk attitude, and that speculating on risk attitudes </w:t>
      </w:r>
      <w:proofErr w:type="spellStart"/>
      <w:r w:rsidR="00CD0CCF">
        <w:t>wrt</w:t>
      </w:r>
      <w:proofErr w:type="spellEnd"/>
      <w:r w:rsidR="00CD0CCF">
        <w:t xml:space="preserve"> utils is double counting, </w:t>
      </w:r>
      <w:r w:rsidR="00CD0CCF">
        <w:rPr>
          <w:lang w:val="en-US"/>
        </w:rPr>
        <w:t xml:space="preserve">was also made </w:t>
      </w:r>
      <w:proofErr w:type="gramStart"/>
      <w:r w:rsidR="00CD0CCF">
        <w:rPr>
          <w:lang w:val="en-US"/>
        </w:rPr>
        <w:t>by</w:t>
      </w:r>
      <w:proofErr w:type="gramEnd"/>
    </w:p>
    <w:p w14:paraId="69DCC204" w14:textId="77777777" w:rsidR="00CD0CCF" w:rsidRPr="006926D3" w:rsidRDefault="00CD0CCF" w:rsidP="00CD0CCF">
      <w:pPr>
        <w:pStyle w:val="refstyle"/>
      </w:pPr>
      <w:r>
        <w:t>Bau</w:t>
      </w:r>
      <w:r w:rsidR="0019068C" w:rsidRPr="006926D3">
        <w:t xml:space="preserve">mol, William J. (1951) “The von Neumann-Morgenstern Utility Index—An </w:t>
      </w:r>
      <w:proofErr w:type="spellStart"/>
      <w:r w:rsidR="0019068C" w:rsidRPr="006926D3">
        <w:t>Ordinalist</w:t>
      </w:r>
      <w:proofErr w:type="spellEnd"/>
      <w:r w:rsidR="0019068C" w:rsidRPr="006926D3">
        <w:t xml:space="preserve"> View,” </w:t>
      </w:r>
      <w:r w:rsidR="0019068C" w:rsidRPr="006926D3">
        <w:rPr>
          <w:i/>
        </w:rPr>
        <w:t xml:space="preserve">Journal of Political Economy </w:t>
      </w:r>
      <w:r w:rsidR="0019068C" w:rsidRPr="006926D3">
        <w:t>59, 61–66.</w:t>
      </w:r>
    </w:p>
    <w:p w14:paraId="550C154E" w14:textId="77777777" w:rsidR="0019068C" w:rsidRDefault="00CD0CCF" w:rsidP="00CD0CCF">
      <w:pPr>
        <w:rPr>
          <w:lang w:val="en-US"/>
        </w:rPr>
      </w:pPr>
      <w:r>
        <w:t>P. 64 there argues that, with utils as unit of payment, 600</w:t>
      </w:r>
      <w:r w:rsidRPr="003A406C">
        <w:rPr>
          <w:vertAlign w:val="subscript"/>
        </w:rPr>
        <w:t>1/6</w:t>
      </w:r>
      <w:r>
        <w:t xml:space="preserve">420 </w:t>
      </w:r>
      <w:r>
        <w:sym w:font="Math3" w:char="F090"/>
      </w:r>
      <w:r>
        <w:t xml:space="preserve"> 600</w:t>
      </w:r>
      <w:r w:rsidRPr="003A406C">
        <w:rPr>
          <w:vertAlign w:val="subscript"/>
        </w:rPr>
        <w:t>5/6</w:t>
      </w:r>
      <w:r>
        <w:t>60 is a reasonable preference because of the security of 420, but that it violates EU because the EUs are 450 and 510, respectively.</w:t>
      </w:r>
    </w:p>
    <w:p w14:paraId="4B9A22DC" w14:textId="77777777" w:rsidR="00FE7D35" w:rsidRDefault="00FE7D35" w:rsidP="00466FCC">
      <w:pPr>
        <w:rPr>
          <w:lang w:val="en-US"/>
        </w:rPr>
      </w:pPr>
    </w:p>
    <w:p w14:paraId="73381D5F" w14:textId="77777777" w:rsidR="00FE7D35" w:rsidRDefault="00FE7D35" w:rsidP="00466FCC">
      <w:pPr>
        <w:rPr>
          <w:lang w:val="en-US"/>
        </w:rPr>
      </w:pPr>
    </w:p>
    <w:p w14:paraId="4ACBC258" w14:textId="77777777" w:rsidR="00644509" w:rsidRDefault="00644509" w:rsidP="00466FCC">
      <w:r>
        <w:t>P. 65 Exercise 2.7.2</w:t>
      </w:r>
      <w:r w:rsidR="005F5F77">
        <w:t xml:space="preserve">. </w:t>
      </w:r>
      <w:r>
        <w:t>That independence and the sure-thing principle for risk are equivalent under usual continuity assumptions was claimed informally</w:t>
      </w:r>
      <w:r w:rsidR="00D65BA4">
        <w:t>, without elaboration given,</w:t>
      </w:r>
      <w:r>
        <w:t xml:space="preserve"> in</w:t>
      </w:r>
      <w:r w:rsidR="00D65BA4">
        <w:t xml:space="preserve"> Observation</w:t>
      </w:r>
      <w:r>
        <w:t xml:space="preserve"> </w:t>
      </w:r>
      <w:r w:rsidR="00D65BA4">
        <w:t>6.2 of</w:t>
      </w:r>
    </w:p>
    <w:p w14:paraId="05EB7520" w14:textId="77777777" w:rsidR="00D65BA4" w:rsidRDefault="00D65BA4" w:rsidP="00466FCC"/>
    <w:p w14:paraId="34F90738" w14:textId="77777777" w:rsidR="00D65BA4" w:rsidRPr="006926D3" w:rsidRDefault="00D65BA4" w:rsidP="00D65BA4">
      <w:pPr>
        <w:pStyle w:val="refstyle"/>
      </w:pPr>
      <w:proofErr w:type="spellStart"/>
      <w:r w:rsidRPr="006926D3">
        <w:t>Fishburn</w:t>
      </w:r>
      <w:proofErr w:type="spellEnd"/>
      <w:r w:rsidRPr="006926D3">
        <w:t xml:space="preserve">, Peter C. &amp; Peter P. Wakker (1995) “The Invention of the Independence Condition for Preferences,” </w:t>
      </w:r>
      <w:r w:rsidRPr="006926D3">
        <w:rPr>
          <w:i/>
        </w:rPr>
        <w:t>Management Science</w:t>
      </w:r>
      <w:r w:rsidRPr="006926D3">
        <w:t xml:space="preserve"> 41, 1130–1144.</w:t>
      </w:r>
    </w:p>
    <w:p w14:paraId="5096CAD5" w14:textId="77777777" w:rsidR="00D65BA4" w:rsidRDefault="00D65BA4" w:rsidP="00466FCC">
      <w:pPr>
        <w:rPr>
          <w:lang w:val="en-US"/>
        </w:rPr>
      </w:pPr>
    </w:p>
    <w:p w14:paraId="43F01EE7" w14:textId="77777777" w:rsidR="00503477" w:rsidRDefault="00503477" w:rsidP="00466FCC">
      <w:pPr>
        <w:rPr>
          <w:lang w:val="en-US"/>
        </w:rPr>
      </w:pPr>
    </w:p>
    <w:p w14:paraId="6DDE4F5E" w14:textId="77777777" w:rsidR="00836F77" w:rsidRDefault="00503477" w:rsidP="00466FCC">
      <w:r>
        <w:rPr>
          <w:lang w:val="en-US"/>
        </w:rPr>
        <w:t>P. 69 ff. (</w:t>
      </w:r>
      <w:r w:rsidRPr="00503477">
        <w:rPr>
          <w:lang w:val="en-US"/>
        </w:rPr>
        <w:t>§</w:t>
      </w:r>
      <w:r>
        <w:rPr>
          <w:lang w:val="en-US"/>
        </w:rPr>
        <w:t>3.1)</w:t>
      </w:r>
      <w:r w:rsidR="005F5F77">
        <w:rPr>
          <w:lang w:val="en-US"/>
        </w:rPr>
        <w:t xml:space="preserve">. </w:t>
      </w:r>
      <w:r w:rsidR="00836F77">
        <w:t xml:space="preserve">Many analyses of this kind are in the journal Medical Decision Making; see for </w:t>
      </w:r>
      <w:proofErr w:type="gramStart"/>
      <w:r w:rsidR="00836F77">
        <w:t>instance</w:t>
      </w:r>
      <w:proofErr w:type="gramEnd"/>
    </w:p>
    <w:p w14:paraId="0497C5FC" w14:textId="77777777" w:rsidR="00503477" w:rsidRDefault="00003BF2" w:rsidP="00003BF2">
      <w:pPr>
        <w:ind w:left="426" w:hanging="426"/>
        <w:rPr>
          <w:lang w:val="en-US"/>
        </w:rPr>
      </w:pPr>
      <w:r w:rsidRPr="00003BF2">
        <w:rPr>
          <w:lang w:val="en-US"/>
        </w:rPr>
        <w:t xml:space="preserve">van den Akker–van </w:t>
      </w:r>
      <w:proofErr w:type="spellStart"/>
      <w:r w:rsidRPr="00003BF2">
        <w:rPr>
          <w:lang w:val="en-US"/>
        </w:rPr>
        <w:t>Marle</w:t>
      </w:r>
      <w:proofErr w:type="spellEnd"/>
      <w:r w:rsidRPr="00003BF2">
        <w:rPr>
          <w:lang w:val="en-US"/>
        </w:rPr>
        <w:t xml:space="preserve">, M. </w:t>
      </w:r>
      <w:proofErr w:type="spellStart"/>
      <w:r w:rsidRPr="00003BF2">
        <w:rPr>
          <w:lang w:val="en-US"/>
        </w:rPr>
        <w:t>Elske</w:t>
      </w:r>
      <w:proofErr w:type="spellEnd"/>
      <w:r w:rsidRPr="00003BF2">
        <w:rPr>
          <w:lang w:val="en-US"/>
        </w:rPr>
        <w:t xml:space="preserve">, </w:t>
      </w:r>
      <w:proofErr w:type="spellStart"/>
      <w:r w:rsidRPr="00003BF2">
        <w:rPr>
          <w:lang w:val="en-US"/>
        </w:rPr>
        <w:t>Mascha</w:t>
      </w:r>
      <w:proofErr w:type="spellEnd"/>
      <w:r w:rsidRPr="00003BF2">
        <w:rPr>
          <w:lang w:val="en-US"/>
        </w:rPr>
        <w:t xml:space="preserve"> Kamphuis, </w:t>
      </w:r>
      <w:proofErr w:type="spellStart"/>
      <w:r w:rsidRPr="00003BF2">
        <w:rPr>
          <w:lang w:val="en-US"/>
        </w:rPr>
        <w:t>Helma</w:t>
      </w:r>
      <w:proofErr w:type="spellEnd"/>
      <w:r w:rsidRPr="00003BF2">
        <w:rPr>
          <w:lang w:val="en-US"/>
        </w:rPr>
        <w:t xml:space="preserve"> B. M. van </w:t>
      </w:r>
      <w:proofErr w:type="spellStart"/>
      <w:r w:rsidRPr="00003BF2">
        <w:rPr>
          <w:lang w:val="en-US"/>
        </w:rPr>
        <w:t>Gameren</w:t>
      </w:r>
      <w:proofErr w:type="spellEnd"/>
      <w:r w:rsidRPr="00003BF2">
        <w:rPr>
          <w:lang w:val="en-US"/>
        </w:rPr>
        <w:t>–</w:t>
      </w:r>
      <w:proofErr w:type="spellStart"/>
      <w:r w:rsidRPr="00003BF2">
        <w:rPr>
          <w:lang w:val="en-US"/>
        </w:rPr>
        <w:t>Oosterom</w:t>
      </w:r>
      <w:proofErr w:type="spellEnd"/>
      <w:r w:rsidRPr="00003BF2">
        <w:rPr>
          <w:lang w:val="en-US"/>
        </w:rPr>
        <w:t xml:space="preserve">, Frank H. </w:t>
      </w:r>
      <w:proofErr w:type="spellStart"/>
      <w:r w:rsidRPr="00003BF2">
        <w:rPr>
          <w:lang w:val="en-US"/>
        </w:rPr>
        <w:t>Pierik</w:t>
      </w:r>
      <w:proofErr w:type="spellEnd"/>
      <w:r w:rsidRPr="00003BF2">
        <w:rPr>
          <w:lang w:val="en-US"/>
        </w:rPr>
        <w:t xml:space="preserve">, Job </w:t>
      </w:r>
      <w:proofErr w:type="spellStart"/>
      <w:r w:rsidRPr="00003BF2">
        <w:rPr>
          <w:lang w:val="en-US"/>
        </w:rPr>
        <w:t>Kievit</w:t>
      </w:r>
      <w:proofErr w:type="spellEnd"/>
      <w:r w:rsidRPr="00003BF2">
        <w:rPr>
          <w:lang w:val="en-US"/>
        </w:rPr>
        <w:t>, &amp; NST Expe</w:t>
      </w:r>
      <w:r w:rsidRPr="009D09B4">
        <w:rPr>
          <w:lang w:val="en-US"/>
        </w:rPr>
        <w:t xml:space="preserve">rt </w:t>
      </w:r>
      <w:r w:rsidRPr="00FE78A0">
        <w:t xml:space="preserve">Group (2013) </w:t>
      </w:r>
      <w:r w:rsidRPr="00FE78A0">
        <w:lastRenderedPageBreak/>
        <w:t>“Management of Undescended Testis</w:t>
      </w:r>
      <w:r w:rsidR="00886811">
        <w:t>:</w:t>
      </w:r>
      <w:r>
        <w:t xml:space="preserve"> </w:t>
      </w:r>
      <w:r w:rsidRPr="00FE78A0">
        <w:t>A Decision Analysis</w:t>
      </w:r>
      <w:r>
        <w:t xml:space="preserve">,” </w:t>
      </w:r>
      <w:r w:rsidRPr="00C85C9A">
        <w:rPr>
          <w:i/>
        </w:rPr>
        <w:t>Medical Decision Making</w:t>
      </w:r>
      <w:r w:rsidRPr="000D20BE">
        <w:t xml:space="preserve"> </w:t>
      </w:r>
      <w:r>
        <w:t>33, 906</w:t>
      </w:r>
      <w:r w:rsidRPr="006926D3">
        <w:t>–</w:t>
      </w:r>
      <w:r>
        <w:t>919.</w:t>
      </w:r>
    </w:p>
    <w:p w14:paraId="4D92F956" w14:textId="77777777" w:rsidR="00503477" w:rsidRPr="00D65BA4" w:rsidRDefault="00503477" w:rsidP="00466FCC">
      <w:pPr>
        <w:rPr>
          <w:lang w:val="en-US"/>
        </w:rPr>
      </w:pPr>
    </w:p>
    <w:p w14:paraId="1A743934" w14:textId="77777777" w:rsidR="00644509" w:rsidRDefault="00644509" w:rsidP="00466FCC"/>
    <w:p w14:paraId="77C33503" w14:textId="77777777" w:rsidR="00FE7D35" w:rsidRDefault="00FE7D35" w:rsidP="00466FCC">
      <w:pPr>
        <w:rPr>
          <w:lang w:val="en-US"/>
        </w:rPr>
      </w:pPr>
      <w:r>
        <w:rPr>
          <w:lang w:val="en-US"/>
        </w:rPr>
        <w:t>P. 77 following Theorem 3.4.1 on the Pratt-Arrow measure</w:t>
      </w:r>
      <w:r w:rsidR="00886811">
        <w:rPr>
          <w:lang w:val="en-US"/>
        </w:rPr>
        <w:t>:</w:t>
      </w:r>
    </w:p>
    <w:p w14:paraId="16D5ABFA" w14:textId="77777777" w:rsidR="00FE7D35" w:rsidRDefault="00FE7D35" w:rsidP="00FE7D35">
      <w:r>
        <w:rPr>
          <w:lang w:val="en-US"/>
        </w:rPr>
        <w:t>On p</w:t>
      </w:r>
      <w:r w:rsidRPr="006926D3">
        <w:t>. 700/701</w:t>
      </w:r>
      <w:r>
        <w:t>, the following paper</w:t>
      </w:r>
      <w:r w:rsidRPr="006926D3">
        <w:t xml:space="preserve"> introduce</w:t>
      </w:r>
      <w:r>
        <w:t>d</w:t>
      </w:r>
      <w:r w:rsidRPr="006926D3">
        <w:t xml:space="preserve">, </w:t>
      </w:r>
      <w:r>
        <w:t>b</w:t>
      </w:r>
      <w:r w:rsidRPr="006926D3">
        <w:t xml:space="preserve">efore Pratt/Arrow, the Pratt/Arrow measure </w:t>
      </w:r>
      <w:r w:rsidRPr="006926D3">
        <w:sym w:font="Symbol" w:char="F02D"/>
      </w:r>
      <w:r w:rsidRPr="006926D3">
        <w:t>u''/u' and its elementary properties such as</w:t>
      </w:r>
      <w:r w:rsidR="00886811">
        <w:t>:</w:t>
      </w:r>
    </w:p>
    <w:p w14:paraId="1E336147" w14:textId="77777777" w:rsidR="00886811" w:rsidRDefault="00FE7D35" w:rsidP="00886811">
      <w:pPr>
        <w:tabs>
          <w:tab w:val="clear" w:pos="425"/>
        </w:tabs>
        <w:ind w:left="142" w:hanging="142"/>
      </w:pPr>
      <w:r>
        <w:t>-</w:t>
      </w:r>
      <w:r w:rsidRPr="006926D3">
        <w:t xml:space="preserve"> </w:t>
      </w:r>
      <w:r>
        <w:t xml:space="preserve">it being a measure of </w:t>
      </w:r>
      <w:proofErr w:type="gramStart"/>
      <w:r>
        <w:t>concavity;</w:t>
      </w:r>
      <w:proofErr w:type="gramEnd"/>
      <w:r w:rsidR="00886811" w:rsidRPr="00886811">
        <w:t xml:space="preserve"> </w:t>
      </w:r>
    </w:p>
    <w:p w14:paraId="342790E6" w14:textId="77777777" w:rsidR="00886811" w:rsidRDefault="00FE7D35" w:rsidP="00886811">
      <w:pPr>
        <w:tabs>
          <w:tab w:val="clear" w:pos="425"/>
        </w:tabs>
        <w:ind w:left="142" w:hanging="142"/>
      </w:pPr>
      <w:r>
        <w:t>-</w:t>
      </w:r>
      <w:r w:rsidRPr="006926D3">
        <w:t xml:space="preserve"> the 50/50 g</w:t>
      </w:r>
      <w:r>
        <w:t>amble for gaining or losing h being</w:t>
      </w:r>
      <w:r w:rsidRPr="006926D3">
        <w:t xml:space="preserve"> equivalent to losing h</w:t>
      </w:r>
      <w:r w:rsidRPr="006926D3">
        <w:rPr>
          <w:position w:val="6"/>
        </w:rPr>
        <w:t>2</w:t>
      </w:r>
      <w:r w:rsidRPr="006926D3">
        <w:t xml:space="preserve"> divided by the measure (</w:t>
      </w:r>
      <w:proofErr w:type="spellStart"/>
      <w:r w:rsidRPr="006926D3">
        <w:t>P.s.</w:t>
      </w:r>
      <w:proofErr w:type="spellEnd"/>
      <w:r w:rsidR="00886811">
        <w:t>:</w:t>
      </w:r>
      <w:r w:rsidRPr="006926D3">
        <w:t xml:space="preserve"> that</w:t>
      </w:r>
      <w:r w:rsidRPr="006926D3">
        <w:rPr>
          <w:spacing w:val="-2"/>
        </w:rPr>
        <w:t>’</w:t>
      </w:r>
      <w:r w:rsidRPr="006926D3">
        <w:t>s the special case of risk premium when expected value is zero</w:t>
      </w:r>
      <w:proofErr w:type="gramStart"/>
      <w:r w:rsidRPr="006926D3">
        <w:t>)</w:t>
      </w:r>
      <w:r>
        <w:t>;</w:t>
      </w:r>
      <w:proofErr w:type="gramEnd"/>
      <w:r w:rsidR="00886811" w:rsidRPr="00886811">
        <w:t xml:space="preserve"> </w:t>
      </w:r>
    </w:p>
    <w:p w14:paraId="6CEE928E" w14:textId="77777777" w:rsidR="00886811" w:rsidRDefault="00FE7D35" w:rsidP="00886811">
      <w:pPr>
        <w:tabs>
          <w:tab w:val="clear" w:pos="425"/>
        </w:tabs>
        <w:ind w:left="142" w:hanging="142"/>
      </w:pPr>
      <w:r>
        <w:t>- the measure also being</w:t>
      </w:r>
      <w:r w:rsidRPr="006926D3">
        <w:t xml:space="preserve"> related to an excess probability for gaining</w:t>
      </w:r>
    </w:p>
    <w:p w14:paraId="17794AF9" w14:textId="77777777" w:rsidR="00886811" w:rsidRDefault="00FE7D35" w:rsidP="00886811">
      <w:pPr>
        <w:tabs>
          <w:tab w:val="clear" w:pos="425"/>
        </w:tabs>
        <w:ind w:left="142" w:hanging="142"/>
      </w:pPr>
      <w:r>
        <w:t xml:space="preserve">- it </w:t>
      </w:r>
      <w:r w:rsidRPr="006926D3">
        <w:t>entirely compris</w:t>
      </w:r>
      <w:r>
        <w:t>ing</w:t>
      </w:r>
      <w:r w:rsidRPr="006926D3">
        <w:t xml:space="preserve"> all</w:t>
      </w:r>
      <w:r>
        <w:t xml:space="preserve"> of u</w:t>
      </w:r>
      <w:r w:rsidRPr="006926D3">
        <w:t xml:space="preserve"> that</w:t>
      </w:r>
      <w:r w:rsidRPr="006926D3">
        <w:rPr>
          <w:spacing w:val="-2"/>
        </w:rPr>
        <w:t>’</w:t>
      </w:r>
      <w:r>
        <w:t>s relevant.</w:t>
      </w:r>
      <w:r w:rsidR="00886811" w:rsidRPr="00886811">
        <w:t xml:space="preserve"> </w:t>
      </w:r>
    </w:p>
    <w:p w14:paraId="233DEFD3" w14:textId="77777777" w:rsidR="00FE7D35" w:rsidRPr="00EA1243" w:rsidRDefault="00FE7D35" w:rsidP="00886811">
      <w:pPr>
        <w:tabs>
          <w:tab w:val="clear" w:pos="425"/>
        </w:tabs>
        <w:ind w:left="426" w:hanging="426"/>
        <w:rPr>
          <w:lang w:val="it-IT"/>
        </w:rPr>
      </w:pPr>
      <w:r w:rsidRPr="00EA1243">
        <w:rPr>
          <w:lang w:val="it-IT"/>
        </w:rPr>
        <w:t xml:space="preserve">de Finetti, Bruno (1952) “Sulla </w:t>
      </w:r>
      <w:proofErr w:type="spellStart"/>
      <w:r w:rsidRPr="00EA1243">
        <w:rPr>
          <w:lang w:val="it-IT"/>
        </w:rPr>
        <w:t>Preferibilitá</w:t>
      </w:r>
      <w:proofErr w:type="spellEnd"/>
      <w:r w:rsidRPr="00EA1243">
        <w:rPr>
          <w:lang w:val="it-IT"/>
        </w:rPr>
        <w:t xml:space="preserve">,” </w:t>
      </w:r>
      <w:r w:rsidRPr="00EA1243">
        <w:rPr>
          <w:i/>
          <w:lang w:val="it-IT"/>
        </w:rPr>
        <w:t xml:space="preserve">Giornale degli </w:t>
      </w:r>
      <w:proofErr w:type="spellStart"/>
      <w:r w:rsidRPr="00EA1243">
        <w:rPr>
          <w:i/>
          <w:lang w:val="it-IT"/>
        </w:rPr>
        <w:t>Economistii</w:t>
      </w:r>
      <w:proofErr w:type="spellEnd"/>
      <w:r w:rsidRPr="00EA1243">
        <w:rPr>
          <w:i/>
          <w:lang w:val="it-IT"/>
        </w:rPr>
        <w:t xml:space="preserve"> e Annali di Economia</w:t>
      </w:r>
      <w:r w:rsidRPr="00EA1243">
        <w:rPr>
          <w:lang w:val="it-IT"/>
        </w:rPr>
        <w:t xml:space="preserve"> 11, 685–709.</w:t>
      </w:r>
    </w:p>
    <w:p w14:paraId="1A26426D" w14:textId="77777777" w:rsidR="00FE7D35" w:rsidRPr="00FE7D35" w:rsidRDefault="00FE7D35" w:rsidP="00466FCC">
      <w:pPr>
        <w:rPr>
          <w:lang w:val="it-IT"/>
        </w:rPr>
      </w:pPr>
    </w:p>
    <w:p w14:paraId="48CF2218" w14:textId="77777777" w:rsidR="00CD0CCF" w:rsidRDefault="00CD0CCF" w:rsidP="00466FCC">
      <w:pPr>
        <w:rPr>
          <w:lang w:val="en-US"/>
        </w:rPr>
      </w:pPr>
    </w:p>
    <w:p w14:paraId="4D5BCC08" w14:textId="77777777" w:rsidR="00293696" w:rsidRPr="00293696" w:rsidRDefault="00293696" w:rsidP="00466FCC">
      <w:pPr>
        <w:rPr>
          <w:lang w:val="en-US"/>
        </w:rPr>
      </w:pPr>
      <w:r w:rsidRPr="00293696">
        <w:rPr>
          <w:lang w:val="en-US"/>
        </w:rPr>
        <w:t>P. 92, bottom</w:t>
      </w:r>
      <w:r w:rsidR="00886811">
        <w:rPr>
          <w:lang w:val="en-US"/>
        </w:rPr>
        <w:t>:</w:t>
      </w:r>
    </w:p>
    <w:p w14:paraId="55AF3C86" w14:textId="77777777" w:rsidR="00293696" w:rsidRPr="00293696" w:rsidRDefault="00293696" w:rsidP="00293696">
      <w:pPr>
        <w:rPr>
          <w:lang w:val="en-US"/>
        </w:rPr>
      </w:pPr>
      <w:r w:rsidRPr="00293696">
        <w:rPr>
          <w:smallCaps/>
        </w:rPr>
        <w:t>Proof</w:t>
      </w:r>
      <w:r w:rsidRPr="00293696">
        <w:t xml:space="preserve"> </w:t>
      </w:r>
      <w:r w:rsidRPr="00293696">
        <w:rPr>
          <w:smallCaps/>
        </w:rPr>
        <w:t>of</w:t>
      </w:r>
      <w:r w:rsidRPr="00293696">
        <w:t xml:space="preserve"> </w:t>
      </w:r>
      <w:r w:rsidRPr="00293696">
        <w:rPr>
          <w:smallCaps/>
        </w:rPr>
        <w:t>Theorem</w:t>
      </w:r>
      <w:r w:rsidRPr="00293696">
        <w:t xml:space="preserve"> </w:t>
      </w:r>
      <w:r w:rsidRPr="00293696">
        <w:rPr>
          <w:smallCaps/>
        </w:rPr>
        <w:t>3.4.1 Using Fo</w:t>
      </w:r>
      <w:r w:rsidR="00FE7D35">
        <w:rPr>
          <w:smallCaps/>
        </w:rPr>
        <w:t>r</w:t>
      </w:r>
      <w:r w:rsidRPr="00293696">
        <w:rPr>
          <w:smallCaps/>
        </w:rPr>
        <w:t>mulas</w:t>
      </w:r>
      <w:r>
        <w:rPr>
          <w:lang w:val="en-US"/>
        </w:rPr>
        <w:t>.</w:t>
      </w:r>
    </w:p>
    <w:p w14:paraId="3EB1D6EB" w14:textId="77777777" w:rsidR="00293696" w:rsidRDefault="00293696" w:rsidP="00293696">
      <w:r w:rsidRPr="00293696">
        <w:t>For every prospect f = p</w:t>
      </w:r>
      <w:r w:rsidRPr="00293696">
        <w:rPr>
          <w:position w:val="-4"/>
          <w:sz w:val="20"/>
        </w:rPr>
        <w:t>1</w:t>
      </w:r>
      <w:r w:rsidRPr="00293696">
        <w:t>x</w:t>
      </w:r>
      <w:r w:rsidRPr="00293696">
        <w:rPr>
          <w:position w:val="-4"/>
          <w:sz w:val="20"/>
        </w:rPr>
        <w:t>1</w:t>
      </w:r>
      <w:r w:rsidRPr="00293696">
        <w:rPr>
          <w:position w:val="6"/>
          <w:lang w:val="en-US"/>
        </w:rPr>
        <w:t>...</w:t>
      </w:r>
      <w:r w:rsidRPr="00293696">
        <w:t>p</w:t>
      </w:r>
      <w:r w:rsidRPr="00293696">
        <w:rPr>
          <w:position w:val="-4"/>
          <w:sz w:val="20"/>
        </w:rPr>
        <w:t>n</w:t>
      </w:r>
      <w:r w:rsidRPr="00293696">
        <w:t>x</w:t>
      </w:r>
      <w:r w:rsidRPr="00293696">
        <w:rPr>
          <w:position w:val="-4"/>
          <w:sz w:val="20"/>
        </w:rPr>
        <w:t>n</w:t>
      </w:r>
      <w:r w:rsidRPr="00293696">
        <w:t xml:space="preserve"> we define the associated prospect </w:t>
      </w:r>
      <w:r w:rsidRPr="00293696">
        <w:fldChar w:fldCharType="begin"/>
      </w:r>
      <w:r w:rsidRPr="00293696">
        <w:instrText>EQ \o(f;</w:instrText>
      </w:r>
      <w:r w:rsidRPr="00293696">
        <w:rPr>
          <w:position w:val="10"/>
          <w:vertAlign w:val="superscript"/>
        </w:rPr>
        <w:instrText xml:space="preserve"> </w:instrText>
      </w:r>
      <w:r w:rsidRPr="00293696">
        <w:rPr>
          <w:position w:val="6"/>
          <w:vertAlign w:val="superscript"/>
        </w:rPr>
        <w:sym w:font="Symbol" w:char="F02D"/>
      </w:r>
      <w:r w:rsidRPr="00293696">
        <w:instrText>)</w:instrText>
      </w:r>
      <w:r w:rsidRPr="00293696">
        <w:fldChar w:fldCharType="end"/>
      </w:r>
      <w:r w:rsidRPr="00293696">
        <w:t xml:space="preserve"> </w:t>
      </w:r>
      <w:proofErr w:type="gramStart"/>
      <w:r w:rsidRPr="00293696">
        <w:t>as</w:t>
      </w:r>
      <w:r w:rsidR="005F5F77">
        <w:t xml:space="preserve">  </w:t>
      </w:r>
      <w:r w:rsidRPr="00293696">
        <w:t>p</w:t>
      </w:r>
      <w:proofErr w:type="gramEnd"/>
      <w:r w:rsidRPr="00293696">
        <w:rPr>
          <w:position w:val="-4"/>
          <w:sz w:val="20"/>
        </w:rPr>
        <w:t>1</w:t>
      </w:r>
      <w:r w:rsidRPr="00293696">
        <w:t>U</w:t>
      </w:r>
      <w:r w:rsidRPr="00293696">
        <w:rPr>
          <w:position w:val="-4"/>
          <w:sz w:val="20"/>
        </w:rPr>
        <w:t>1</w:t>
      </w:r>
      <w:r w:rsidRPr="00293696">
        <w:t>(x</w:t>
      </w:r>
      <w:r w:rsidRPr="00293696">
        <w:rPr>
          <w:position w:val="-4"/>
          <w:sz w:val="20"/>
        </w:rPr>
        <w:t>1</w:t>
      </w:r>
      <w:r w:rsidRPr="00293696">
        <w:t>)</w:t>
      </w:r>
      <w:r w:rsidRPr="00293696">
        <w:rPr>
          <w:position w:val="6"/>
          <w:lang w:val="en-US"/>
        </w:rPr>
        <w:t>...</w:t>
      </w:r>
      <w:r w:rsidRPr="00293696">
        <w:t>p</w:t>
      </w:r>
      <w:r w:rsidRPr="00293696">
        <w:rPr>
          <w:position w:val="-4"/>
          <w:sz w:val="20"/>
        </w:rPr>
        <w:t>n</w:t>
      </w:r>
      <w:r w:rsidRPr="00293696">
        <w:t>U</w:t>
      </w:r>
      <w:r w:rsidRPr="00293696">
        <w:rPr>
          <w:position w:val="-4"/>
          <w:sz w:val="20"/>
        </w:rPr>
        <w:t>1</w:t>
      </w:r>
      <w:r w:rsidRPr="00293696">
        <w:t>(x</w:t>
      </w:r>
      <w:r w:rsidRPr="00293696">
        <w:rPr>
          <w:position w:val="-4"/>
          <w:sz w:val="20"/>
        </w:rPr>
        <w:t>n</w:t>
      </w:r>
      <w:r w:rsidRPr="00293696">
        <w:t>)</w:t>
      </w:r>
      <w:r w:rsidR="005F5F77">
        <w:t xml:space="preserve">.  </w:t>
      </w:r>
      <w:r w:rsidRPr="00293696">
        <w:t>Because U</w:t>
      </w:r>
      <w:r w:rsidRPr="00293696">
        <w:rPr>
          <w:position w:val="-4"/>
          <w:sz w:val="20"/>
        </w:rPr>
        <w:t>1</w:t>
      </w:r>
      <w:r w:rsidRPr="00293696">
        <w:t xml:space="preserve"> strict</w:t>
      </w:r>
      <w:r>
        <w:t>l</w:t>
      </w:r>
      <w:r w:rsidRPr="00293696">
        <w:t>y increases, for every associated prospect there is a unique prospect with which it is associated</w:t>
      </w:r>
      <w:r w:rsidR="005F5F77">
        <w:t xml:space="preserve">.  </w:t>
      </w:r>
      <w:r w:rsidRPr="00293696">
        <w:t xml:space="preserve">Define </w:t>
      </w:r>
      <w:r w:rsidRPr="00293696">
        <w:fldChar w:fldCharType="begin"/>
      </w:r>
      <w:r w:rsidRPr="00293696">
        <w:instrText>EQ \o(</w:instrText>
      </w:r>
      <w:r w:rsidRPr="00293696">
        <w:sym w:font="Math3" w:char="F092"/>
      </w:r>
      <w:r w:rsidRPr="00293696">
        <w:instrText>;</w:instrText>
      </w:r>
      <w:r w:rsidRPr="00293696">
        <w:rPr>
          <w:position w:val="4"/>
          <w:vertAlign w:val="superscript"/>
        </w:rPr>
        <w:sym w:font="Symbol" w:char="F02D"/>
      </w:r>
      <w:r w:rsidRPr="00293696">
        <w:instrText>)</w:instrText>
      </w:r>
      <w:r w:rsidRPr="00293696">
        <w:fldChar w:fldCharType="end"/>
      </w:r>
      <w:r w:rsidR="005F5F77">
        <w:t xml:space="preserve">  </w:t>
      </w:r>
      <w:r w:rsidRPr="00293696">
        <w:t>by</w:t>
      </w:r>
      <w:r w:rsidR="005F5F77">
        <w:t xml:space="preserve"> </w:t>
      </w:r>
      <w:r w:rsidRPr="00293696">
        <w:t xml:space="preserve"> </w:t>
      </w:r>
      <w:r w:rsidRPr="00293696">
        <w:fldChar w:fldCharType="begin"/>
      </w:r>
      <w:r w:rsidRPr="00293696">
        <w:instrText>EQ \o(f;</w:instrText>
      </w:r>
      <w:r w:rsidRPr="00293696">
        <w:rPr>
          <w:position w:val="10"/>
          <w:vertAlign w:val="superscript"/>
        </w:rPr>
        <w:instrText xml:space="preserve"> </w:instrText>
      </w:r>
      <w:r w:rsidRPr="00293696">
        <w:rPr>
          <w:position w:val="6"/>
          <w:vertAlign w:val="superscript"/>
        </w:rPr>
        <w:sym w:font="Symbol" w:char="F02D"/>
      </w:r>
      <w:r w:rsidRPr="00293696">
        <w:instrText>)</w:instrText>
      </w:r>
      <w:r w:rsidRPr="00293696">
        <w:fldChar w:fldCharType="end"/>
      </w:r>
      <w:r w:rsidR="005F5F77">
        <w:t xml:space="preserve"> </w:t>
      </w:r>
      <w:r w:rsidRPr="00293696">
        <w:fldChar w:fldCharType="begin"/>
      </w:r>
      <w:r w:rsidRPr="00293696">
        <w:instrText>EQ \o(</w:instrText>
      </w:r>
      <w:r w:rsidRPr="00293696">
        <w:sym w:font="Math3" w:char="F092"/>
      </w:r>
      <w:r w:rsidRPr="00293696">
        <w:instrText>;</w:instrText>
      </w:r>
      <w:r w:rsidRPr="00293696">
        <w:rPr>
          <w:position w:val="4"/>
          <w:vertAlign w:val="superscript"/>
        </w:rPr>
        <w:sym w:font="Symbol" w:char="F02D"/>
      </w:r>
      <w:r w:rsidRPr="00293696">
        <w:instrText>)</w:instrText>
      </w:r>
      <w:r w:rsidRPr="00293696">
        <w:fldChar w:fldCharType="end"/>
      </w:r>
      <w:r w:rsidR="005F5F77">
        <w:t xml:space="preserve"> </w:t>
      </w:r>
      <w:r w:rsidRPr="00293696">
        <w:fldChar w:fldCharType="begin"/>
      </w:r>
      <w:r w:rsidRPr="00293696">
        <w:instrText>EQ \o(g;</w:instrText>
      </w:r>
      <w:r w:rsidRPr="00293696">
        <w:rPr>
          <w:position w:val="10"/>
          <w:vertAlign w:val="superscript"/>
        </w:rPr>
        <w:instrText xml:space="preserve"> </w:instrText>
      </w:r>
      <w:r w:rsidRPr="00293696">
        <w:rPr>
          <w:position w:val="6"/>
          <w:vertAlign w:val="superscript"/>
        </w:rPr>
        <w:sym w:font="Symbol" w:char="F02D"/>
      </w:r>
      <w:r w:rsidRPr="00293696">
        <w:instrText>)</w:instrText>
      </w:r>
      <w:r w:rsidRPr="00293696">
        <w:fldChar w:fldCharType="end"/>
      </w:r>
      <w:r w:rsidRPr="00293696">
        <w:t xml:space="preserve"> </w:t>
      </w:r>
      <w:r w:rsidR="005F5F77">
        <w:t xml:space="preserve"> </w:t>
      </w:r>
      <w:r w:rsidRPr="00293696">
        <w:t xml:space="preserve">if and only </w:t>
      </w:r>
      <w:proofErr w:type="gramStart"/>
      <w:r w:rsidRPr="00293696">
        <w:t>if</w:t>
      </w:r>
      <w:r w:rsidR="005F5F77">
        <w:t xml:space="preserve"> </w:t>
      </w:r>
      <w:r w:rsidRPr="00293696">
        <w:t xml:space="preserve"> f</w:t>
      </w:r>
      <w:proofErr w:type="gramEnd"/>
      <w:r w:rsidRPr="00293696">
        <w:rPr>
          <w:position w:val="-4"/>
          <w:sz w:val="14"/>
        </w:rPr>
        <w:t xml:space="preserve"> </w:t>
      </w:r>
      <w:r w:rsidRPr="00293696">
        <w:sym w:font="Math3" w:char="F092"/>
      </w:r>
      <w:r w:rsidRPr="00293696">
        <w:rPr>
          <w:position w:val="-4"/>
          <w:sz w:val="20"/>
        </w:rPr>
        <w:t>2</w:t>
      </w:r>
      <w:r w:rsidRPr="00293696">
        <w:rPr>
          <w:position w:val="-4"/>
          <w:sz w:val="14"/>
        </w:rPr>
        <w:t xml:space="preserve"> </w:t>
      </w:r>
      <w:r w:rsidRPr="00293696">
        <w:t xml:space="preserve">g, where </w:t>
      </w:r>
      <w:r w:rsidRPr="00293696">
        <w:fldChar w:fldCharType="begin"/>
      </w:r>
      <w:r w:rsidRPr="00293696">
        <w:instrText>EQ \o(f;</w:instrText>
      </w:r>
      <w:r w:rsidRPr="00293696">
        <w:rPr>
          <w:position w:val="10"/>
          <w:vertAlign w:val="superscript"/>
        </w:rPr>
        <w:instrText xml:space="preserve"> </w:instrText>
      </w:r>
      <w:r w:rsidRPr="00293696">
        <w:rPr>
          <w:position w:val="6"/>
          <w:vertAlign w:val="superscript"/>
        </w:rPr>
        <w:sym w:font="Symbol" w:char="F02D"/>
      </w:r>
      <w:r w:rsidRPr="00293696">
        <w:instrText>)</w:instrText>
      </w:r>
      <w:r w:rsidRPr="00293696">
        <w:fldChar w:fldCharType="end"/>
      </w:r>
      <w:r w:rsidRPr="00293696">
        <w:t xml:space="preserve"> is associated with f and </w:t>
      </w:r>
      <w:r w:rsidRPr="00293696">
        <w:fldChar w:fldCharType="begin"/>
      </w:r>
      <w:r w:rsidRPr="00293696">
        <w:instrText>EQ \o(g;</w:instrText>
      </w:r>
      <w:r w:rsidRPr="00293696">
        <w:rPr>
          <w:position w:val="10"/>
          <w:vertAlign w:val="superscript"/>
        </w:rPr>
        <w:instrText xml:space="preserve"> </w:instrText>
      </w:r>
      <w:r w:rsidRPr="00293696">
        <w:rPr>
          <w:position w:val="6"/>
          <w:vertAlign w:val="superscript"/>
        </w:rPr>
        <w:sym w:font="Symbol" w:char="F02D"/>
      </w:r>
      <w:r w:rsidRPr="00293696">
        <w:instrText>)</w:instrText>
      </w:r>
      <w:r w:rsidRPr="00293696">
        <w:fldChar w:fldCharType="end"/>
      </w:r>
      <w:r w:rsidRPr="00293696">
        <w:t xml:space="preserve"> with g</w:t>
      </w:r>
      <w:r w:rsidR="005F5F77">
        <w:t xml:space="preserve">.  </w:t>
      </w:r>
      <w:r w:rsidRPr="00293696">
        <w:t xml:space="preserve">Note that </w:t>
      </w:r>
      <w:r w:rsidRPr="00293696">
        <w:sym w:font="Symbol" w:char="F061"/>
      </w:r>
      <w:r w:rsidRPr="00293696">
        <w:rPr>
          <w:position w:val="-4"/>
          <w:sz w:val="14"/>
        </w:rPr>
        <w:t xml:space="preserve"> </w:t>
      </w:r>
      <w:r w:rsidRPr="00293696">
        <w:t>~</w:t>
      </w:r>
      <w:r w:rsidRPr="00293696">
        <w:rPr>
          <w:position w:val="-4"/>
          <w:sz w:val="20"/>
        </w:rPr>
        <w:t>1</w:t>
      </w:r>
      <w:r w:rsidRPr="00293696">
        <w:rPr>
          <w:position w:val="-4"/>
          <w:sz w:val="14"/>
        </w:rPr>
        <w:t xml:space="preserve"> </w:t>
      </w:r>
      <w:r w:rsidRPr="00293696">
        <w:t xml:space="preserve">f means that </w:t>
      </w:r>
      <w:r w:rsidRPr="00293696">
        <w:sym w:font="Symbol" w:char="F064"/>
      </w:r>
      <w:r w:rsidR="005F5F77">
        <w:t xml:space="preserve"> </w:t>
      </w:r>
      <w:r w:rsidRPr="00293696">
        <w:rPr>
          <w:sz w:val="28"/>
        </w:rPr>
        <w:t>(</w:t>
      </w:r>
      <w:r w:rsidRPr="00293696">
        <w:t>= U</w:t>
      </w:r>
      <w:r w:rsidRPr="00293696">
        <w:rPr>
          <w:position w:val="-4"/>
          <w:sz w:val="20"/>
        </w:rPr>
        <w:t>1</w:t>
      </w:r>
      <w:r w:rsidRPr="00293696">
        <w:t>(</w:t>
      </w:r>
      <w:r w:rsidRPr="00293696">
        <w:sym w:font="Symbol" w:char="F061"/>
      </w:r>
      <w:r w:rsidRPr="00293696">
        <w:t xml:space="preserve">)) is the expected value of </w:t>
      </w:r>
      <w:r w:rsidRPr="00293696">
        <w:fldChar w:fldCharType="begin"/>
      </w:r>
      <w:r w:rsidRPr="00293696">
        <w:instrText>EQ \o(f;</w:instrText>
      </w:r>
      <w:r w:rsidRPr="00293696">
        <w:rPr>
          <w:position w:val="10"/>
          <w:vertAlign w:val="superscript"/>
        </w:rPr>
        <w:instrText xml:space="preserve"> </w:instrText>
      </w:r>
      <w:r w:rsidRPr="00293696">
        <w:rPr>
          <w:position w:val="6"/>
          <w:vertAlign w:val="superscript"/>
        </w:rPr>
        <w:sym w:font="Symbol" w:char="F02D"/>
      </w:r>
      <w:r w:rsidRPr="00293696">
        <w:instrText>)</w:instrText>
      </w:r>
      <w:r w:rsidRPr="00293696">
        <w:fldChar w:fldCharType="end"/>
      </w:r>
      <w:r w:rsidRPr="00293696">
        <w:t xml:space="preserve">, i.e., </w:t>
      </w:r>
      <w:r w:rsidRPr="00293696">
        <w:rPr>
          <w:sz w:val="28"/>
        </w:rPr>
        <w:sym w:font="Symbol" w:char="F0E5"/>
      </w:r>
      <w:r w:rsidRPr="00293696">
        <w:fldChar w:fldCharType="begin"/>
      </w:r>
      <w:r w:rsidRPr="00293696">
        <w:instrText>EQ \o(</w:instrText>
      </w:r>
      <w:r w:rsidRPr="00293696">
        <w:rPr>
          <w:position w:val="-6"/>
          <w:vertAlign w:val="subscript"/>
        </w:rPr>
        <w:instrText>j=1</w:instrText>
      </w:r>
      <w:r w:rsidRPr="00293696">
        <w:instrText>;</w:instrText>
      </w:r>
      <w:r w:rsidRPr="00293696">
        <w:rPr>
          <w:position w:val="6"/>
          <w:vertAlign w:val="superscript"/>
        </w:rPr>
        <w:instrText xml:space="preserve">n  </w:instrText>
      </w:r>
      <w:r w:rsidRPr="00293696">
        <w:instrText>)</w:instrText>
      </w:r>
      <w:r w:rsidRPr="00293696">
        <w:fldChar w:fldCharType="end"/>
      </w:r>
      <w:r w:rsidRPr="00293696">
        <w:t>p</w:t>
      </w:r>
      <w:r w:rsidRPr="00293696">
        <w:rPr>
          <w:position w:val="-4"/>
          <w:sz w:val="20"/>
        </w:rPr>
        <w:t>j</w:t>
      </w:r>
      <w:r w:rsidRPr="00293696">
        <w:t>U</w:t>
      </w:r>
      <w:r w:rsidRPr="00293696">
        <w:rPr>
          <w:position w:val="-4"/>
          <w:sz w:val="20"/>
        </w:rPr>
        <w:t>1</w:t>
      </w:r>
      <w:r w:rsidRPr="00293696">
        <w:t>(x</w:t>
      </w:r>
      <w:r w:rsidRPr="00293696">
        <w:rPr>
          <w:position w:val="-4"/>
          <w:sz w:val="20"/>
        </w:rPr>
        <w:t>j</w:t>
      </w:r>
      <w:r w:rsidRPr="00293696">
        <w:t>)</w:t>
      </w:r>
      <w:r w:rsidRPr="00293696">
        <w:rPr>
          <w:sz w:val="28"/>
        </w:rPr>
        <w:t>)</w:t>
      </w:r>
      <w:r w:rsidR="005F5F77">
        <w:t xml:space="preserve">. </w:t>
      </w:r>
      <w:r w:rsidRPr="00293696">
        <w:sym w:font="Math3" w:char="F092"/>
      </w:r>
      <w:r w:rsidRPr="00293696">
        <w:rPr>
          <w:position w:val="-4"/>
          <w:sz w:val="20"/>
        </w:rPr>
        <w:t>2</w:t>
      </w:r>
      <w:r w:rsidRPr="00293696">
        <w:t xml:space="preserve"> being more risk averse than </w:t>
      </w:r>
      <w:r w:rsidRPr="00293696">
        <w:sym w:font="Math3" w:char="F092"/>
      </w:r>
      <w:r w:rsidRPr="00293696">
        <w:rPr>
          <w:position w:val="-4"/>
          <w:sz w:val="20"/>
        </w:rPr>
        <w:t>1</w:t>
      </w:r>
      <w:r w:rsidRPr="00293696">
        <w:t xml:space="preserve"> means exactly that </w:t>
      </w:r>
      <w:r w:rsidRPr="00293696">
        <w:fldChar w:fldCharType="begin"/>
      </w:r>
      <w:r w:rsidRPr="00293696">
        <w:instrText>EQ \o(</w:instrText>
      </w:r>
      <w:r w:rsidRPr="00293696">
        <w:sym w:font="Math3" w:char="F092"/>
      </w:r>
      <w:r w:rsidRPr="00293696">
        <w:instrText>;</w:instrText>
      </w:r>
      <w:r w:rsidRPr="00293696">
        <w:rPr>
          <w:position w:val="4"/>
          <w:vertAlign w:val="superscript"/>
        </w:rPr>
        <w:sym w:font="Symbol" w:char="F02D"/>
      </w:r>
      <w:r w:rsidRPr="00293696">
        <w:instrText>)</w:instrText>
      </w:r>
      <w:r w:rsidRPr="00293696">
        <w:fldChar w:fldCharType="end"/>
      </w:r>
      <w:r w:rsidRPr="00293696">
        <w:t xml:space="preserve"> is risk averse.</w:t>
      </w:r>
      <w:r w:rsidR="005F5F77">
        <w:t xml:space="preserve">  </w:t>
      </w:r>
      <w:r w:rsidRPr="00293696">
        <w:fldChar w:fldCharType="begin"/>
      </w:r>
      <w:r w:rsidRPr="00293696">
        <w:instrText>EQ \o(</w:instrText>
      </w:r>
      <w:r w:rsidRPr="00293696">
        <w:sym w:font="Math3" w:char="F092"/>
      </w:r>
      <w:r w:rsidRPr="00293696">
        <w:instrText>;</w:instrText>
      </w:r>
      <w:r w:rsidRPr="00293696">
        <w:rPr>
          <w:position w:val="4"/>
          <w:vertAlign w:val="superscript"/>
        </w:rPr>
        <w:sym w:font="Symbol" w:char="F02D"/>
      </w:r>
      <w:r w:rsidRPr="00293696">
        <w:instrText>)</w:instrText>
      </w:r>
      <w:r w:rsidRPr="00293696">
        <w:fldChar w:fldCharType="end"/>
      </w:r>
      <w:r w:rsidRPr="00293696">
        <w:t xml:space="preserve"> maximizes EU with respect to the utility function </w:t>
      </w:r>
      <w:r w:rsidRPr="00293696">
        <w:sym w:font="Symbol" w:char="F06A"/>
      </w:r>
      <w:proofErr w:type="gramStart"/>
      <w:r w:rsidRPr="00293696">
        <w:t>(</w:t>
      </w:r>
      <w:r w:rsidRPr="00293696">
        <w:rPr>
          <w:position w:val="4"/>
          <w:sz w:val="28"/>
          <w:szCs w:val="28"/>
        </w:rPr>
        <w:t>.</w:t>
      </w:r>
      <w:r w:rsidRPr="00293696">
        <w:t>)</w:t>
      </w:r>
      <w:r w:rsidR="005F5F77">
        <w:t xml:space="preserve">  </w:t>
      </w:r>
      <w:r w:rsidRPr="00293696">
        <w:t>=</w:t>
      </w:r>
      <w:proofErr w:type="gramEnd"/>
      <w:r w:rsidRPr="00293696">
        <w:t xml:space="preserve"> U</w:t>
      </w:r>
      <w:r w:rsidRPr="00293696">
        <w:rPr>
          <w:position w:val="-4"/>
          <w:sz w:val="20"/>
        </w:rPr>
        <w:t>2</w:t>
      </w:r>
      <w:r w:rsidRPr="00293696">
        <w:rPr>
          <w:sz w:val="28"/>
        </w:rPr>
        <w:t>(</w:t>
      </w:r>
      <w:r w:rsidRPr="00293696">
        <w:t>U</w:t>
      </w:r>
      <w:r w:rsidRPr="00293696">
        <w:rPr>
          <w:position w:val="-4"/>
          <w:sz w:val="20"/>
        </w:rPr>
        <w:t>1</w:t>
      </w:r>
      <w:r w:rsidRPr="00293696">
        <w:rPr>
          <w:vertAlign w:val="superscript"/>
        </w:rPr>
        <w:sym w:font="Symbol" w:char="F02D"/>
      </w:r>
      <w:r w:rsidRPr="00293696">
        <w:rPr>
          <w:vertAlign w:val="superscript"/>
        </w:rPr>
        <w:t>1</w:t>
      </w:r>
      <w:r w:rsidRPr="00293696">
        <w:t>(</w:t>
      </w:r>
      <w:r w:rsidRPr="00293696">
        <w:rPr>
          <w:position w:val="4"/>
          <w:sz w:val="28"/>
          <w:szCs w:val="28"/>
        </w:rPr>
        <w:t>.</w:t>
      </w:r>
      <w:r w:rsidRPr="00293696">
        <w:t>)</w:t>
      </w:r>
      <w:r w:rsidRPr="00293696">
        <w:rPr>
          <w:sz w:val="28"/>
        </w:rPr>
        <w:t>)</w:t>
      </w:r>
      <w:r w:rsidRPr="00293696">
        <w:t>.</w:t>
      </w:r>
      <w:r w:rsidR="005F5F77">
        <w:t xml:space="preserve">  </w:t>
      </w:r>
      <w:r w:rsidRPr="00293696">
        <w:t xml:space="preserve">By Theorem 3.2.1a, risk aversion of </w:t>
      </w:r>
      <w:r w:rsidRPr="00293696">
        <w:fldChar w:fldCharType="begin"/>
      </w:r>
      <w:r w:rsidRPr="00293696">
        <w:instrText>EQ \o(</w:instrText>
      </w:r>
      <w:r w:rsidRPr="00293696">
        <w:sym w:font="Math3" w:char="F092"/>
      </w:r>
      <w:r w:rsidRPr="00293696">
        <w:instrText>;</w:instrText>
      </w:r>
      <w:r w:rsidRPr="00293696">
        <w:rPr>
          <w:position w:val="4"/>
          <w:vertAlign w:val="superscript"/>
        </w:rPr>
        <w:sym w:font="Symbol" w:char="F02D"/>
      </w:r>
      <w:r w:rsidRPr="00293696">
        <w:instrText>)</w:instrText>
      </w:r>
      <w:r w:rsidRPr="00293696">
        <w:fldChar w:fldCharType="end"/>
      </w:r>
      <w:r w:rsidRPr="00293696">
        <w:t xml:space="preserve"> is equivalent to concavity of </w:t>
      </w:r>
      <w:r w:rsidRPr="00293696">
        <w:sym w:font="Symbol" w:char="F06A"/>
      </w:r>
      <w:r w:rsidRPr="00293696">
        <w:t>.</w:t>
      </w:r>
      <w:r w:rsidR="005F5F77">
        <w:t xml:space="preserve">  </w:t>
      </w:r>
      <w:r w:rsidRPr="00293696">
        <w:rPr>
          <w:lang w:val="en-US"/>
        </w:rPr>
        <w:t>Obviously, U</w:t>
      </w:r>
      <w:r w:rsidRPr="00293696">
        <w:rPr>
          <w:position w:val="-4"/>
          <w:sz w:val="20"/>
          <w:lang w:val="en-US"/>
        </w:rPr>
        <w:t>2</w:t>
      </w:r>
      <w:r w:rsidRPr="00293696">
        <w:t>(</w:t>
      </w:r>
      <w:r w:rsidRPr="00293696">
        <w:rPr>
          <w:position w:val="4"/>
          <w:sz w:val="28"/>
          <w:szCs w:val="28"/>
        </w:rPr>
        <w:t>.</w:t>
      </w:r>
      <w:r w:rsidRPr="00293696">
        <w:t>)</w:t>
      </w:r>
      <w:r w:rsidRPr="00293696">
        <w:rPr>
          <w:lang w:val="en-US"/>
        </w:rPr>
        <w:t xml:space="preserve"> = </w:t>
      </w:r>
      <w:r w:rsidRPr="00293696">
        <w:sym w:font="Symbol" w:char="F06A"/>
      </w:r>
      <w:r w:rsidRPr="00293696">
        <w:rPr>
          <w:sz w:val="28"/>
          <w:lang w:val="en-US"/>
        </w:rPr>
        <w:t>(</w:t>
      </w:r>
      <w:r w:rsidRPr="00293696">
        <w:rPr>
          <w:lang w:val="en-US"/>
        </w:rPr>
        <w:t>U</w:t>
      </w:r>
      <w:r w:rsidRPr="00293696">
        <w:rPr>
          <w:position w:val="-4"/>
          <w:sz w:val="20"/>
          <w:lang w:val="en-US"/>
        </w:rPr>
        <w:t>1</w:t>
      </w:r>
      <w:r w:rsidRPr="00293696">
        <w:t>(</w:t>
      </w:r>
      <w:r w:rsidRPr="00293696">
        <w:rPr>
          <w:position w:val="4"/>
          <w:sz w:val="28"/>
          <w:szCs w:val="28"/>
        </w:rPr>
        <w:t>.</w:t>
      </w:r>
      <w:r w:rsidRPr="00293696">
        <w:t>)</w:t>
      </w:r>
      <w:r w:rsidRPr="00293696">
        <w:rPr>
          <w:sz w:val="28"/>
        </w:rPr>
        <w:t>)</w:t>
      </w:r>
      <w:r w:rsidR="005F5F77">
        <w:rPr>
          <w:lang w:val="en-US"/>
        </w:rPr>
        <w:t xml:space="preserve">.  </w:t>
      </w:r>
      <w:r w:rsidRPr="00293696">
        <w:sym w:font="Math3" w:char="F0E1"/>
      </w:r>
    </w:p>
    <w:p w14:paraId="478EC0F9" w14:textId="77777777" w:rsidR="002F6C5A" w:rsidRDefault="002F6C5A" w:rsidP="00293696"/>
    <w:p w14:paraId="4A8DF4DC" w14:textId="77777777" w:rsidR="002F6C5A" w:rsidRDefault="002F6C5A" w:rsidP="00293696"/>
    <w:p w14:paraId="42F7850C" w14:textId="77777777" w:rsidR="00F03855" w:rsidRPr="00293696" w:rsidRDefault="00F03855" w:rsidP="00F03855">
      <w:pPr>
        <w:rPr>
          <w:lang w:val="en-US"/>
        </w:rPr>
      </w:pPr>
      <w:r w:rsidRPr="00293696">
        <w:rPr>
          <w:lang w:val="en-US"/>
        </w:rPr>
        <w:t>P. 92, bottom</w:t>
      </w:r>
      <w:r w:rsidR="00886811">
        <w:rPr>
          <w:lang w:val="en-US"/>
        </w:rPr>
        <w:t>:</w:t>
      </w:r>
    </w:p>
    <w:p w14:paraId="2CB7F121" w14:textId="77777777" w:rsidR="002F6C5A" w:rsidRPr="002F6C5A" w:rsidRDefault="002F6C5A" w:rsidP="002F6C5A">
      <w:r>
        <w:t>P. 103, 3 lines above Assignment 4.2.8 [Continuity versus differentiability]</w:t>
      </w:r>
      <w:r w:rsidR="005F5F77">
        <w:t xml:space="preserve">. </w:t>
      </w:r>
      <w:r w:rsidRPr="002F6C5A">
        <w:t>This book use</w:t>
      </w:r>
      <w:r>
        <w:t>s</w:t>
      </w:r>
      <w:r w:rsidRPr="002F6C5A">
        <w:t xml:space="preserve"> continuity assumptions rather than differentiability assumptions for the </w:t>
      </w:r>
      <w:r w:rsidRPr="002F6C5A">
        <w:lastRenderedPageBreak/>
        <w:t>following reason</w:t>
      </w:r>
      <w:r w:rsidR="005F5F77">
        <w:t xml:space="preserve">. </w:t>
      </w:r>
      <w:r w:rsidRPr="002F6C5A">
        <w:t>Binary choices typically generate discrete data</w:t>
      </w:r>
      <w:r w:rsidR="005F5F77">
        <w:t xml:space="preserve">. </w:t>
      </w:r>
      <w:r w:rsidRPr="002F6C5A">
        <w:t>These will be combined with richness assumptions implying that the domain of all conceivable choice prospects is a continuum</w:t>
      </w:r>
      <w:r w:rsidR="005F5F77">
        <w:t xml:space="preserve">. </w:t>
      </w:r>
      <w:r w:rsidRPr="002F6C5A">
        <w:t>Continuity can, unlike differentiability</w:t>
      </w:r>
      <w:r w:rsidRPr="002F6C5A">
        <w:rPr>
          <w:lang w:val="en-US"/>
        </w:rPr>
        <w:t xml:space="preserve"> </w:t>
      </w:r>
      <w:r w:rsidRPr="002F6C5A">
        <w:t>(</w:t>
      </w:r>
      <w:r w:rsidRPr="002F6C5A">
        <w:rPr>
          <w:lang w:val="en-US"/>
        </w:rPr>
        <w:t>t</w:t>
      </w:r>
      <w:r w:rsidRPr="002F6C5A">
        <w:t xml:space="preserve">o the best of my knowledge), easily be defined in terms of preferences, which is why we often use it, and why techniques from differential calculus will </w:t>
      </w:r>
      <w:r>
        <w:t>not be used frequently</w:t>
      </w:r>
      <w:r w:rsidRPr="002F6C5A">
        <w:t xml:space="preserve"> in this book.</w:t>
      </w:r>
    </w:p>
    <w:p w14:paraId="27AA5BAD" w14:textId="77777777" w:rsidR="002F6C5A" w:rsidRDefault="002F6C5A" w:rsidP="00466FCC"/>
    <w:p w14:paraId="4D8BC9C6" w14:textId="77777777" w:rsidR="0040611F" w:rsidRDefault="0040611F" w:rsidP="00466FCC"/>
    <w:p w14:paraId="06C8872D" w14:textId="77777777" w:rsidR="0040611F" w:rsidRDefault="0040611F" w:rsidP="00466FCC">
      <w:r>
        <w:t>P. 103, Exercise 4.3.1.</w:t>
      </w:r>
    </w:p>
    <w:p w14:paraId="55F67F72" w14:textId="77777777" w:rsidR="00964BAE" w:rsidRPr="00964BAE" w:rsidRDefault="00964BAE" w:rsidP="00466FCC">
      <w:pPr>
        <w:rPr>
          <w:lang w:val="en-US"/>
        </w:rPr>
      </w:pPr>
      <w:r>
        <w:t>This e</w:t>
      </w:r>
      <w:r w:rsidR="0040611F">
        <w:t xml:space="preserve">xercise can be simplified by assuming </w:t>
      </w:r>
      <w:proofErr w:type="gramStart"/>
      <w:r w:rsidR="0040611F">
        <w:t>U(</w:t>
      </w:r>
      <w:proofErr w:type="gramEnd"/>
      <w:r w:rsidR="0040611F" w:rsidRPr="007B5915">
        <w:sym w:font="Symbol" w:char="F061"/>
      </w:r>
      <w:r w:rsidR="0040611F">
        <w:rPr>
          <w:vertAlign w:val="superscript"/>
        </w:rPr>
        <w:t>0</w:t>
      </w:r>
      <w:r w:rsidR="0040611F">
        <w:t>)</w:t>
      </w:r>
      <w:r w:rsidR="0040611F" w:rsidRPr="0040611F">
        <w:rPr>
          <w:sz w:val="14"/>
        </w:rPr>
        <w:t xml:space="preserve"> </w:t>
      </w:r>
      <w:r w:rsidR="0040611F" w:rsidRPr="0040611F">
        <w:t>=</w:t>
      </w:r>
      <w:r w:rsidR="0040611F" w:rsidRPr="0040611F">
        <w:rPr>
          <w:sz w:val="14"/>
        </w:rPr>
        <w:t xml:space="preserve"> </w:t>
      </w:r>
      <w:r w:rsidR="0040611F">
        <w:t>0 and U(</w:t>
      </w:r>
      <w:r w:rsidR="0040611F" w:rsidRPr="007B5915">
        <w:sym w:font="Symbol" w:char="F061"/>
      </w:r>
      <w:r w:rsidR="0040611F">
        <w:rPr>
          <w:vertAlign w:val="superscript"/>
        </w:rPr>
        <w:t>1</w:t>
      </w:r>
      <w:r w:rsidR="0040611F">
        <w:t>)</w:t>
      </w:r>
      <w:r w:rsidR="0040611F" w:rsidRPr="0040611F">
        <w:rPr>
          <w:sz w:val="14"/>
        </w:rPr>
        <w:t xml:space="preserve"> </w:t>
      </w:r>
      <w:r w:rsidR="0040611F" w:rsidRPr="0040611F">
        <w:t>=</w:t>
      </w:r>
      <w:r w:rsidR="0040611F" w:rsidRPr="0040611F">
        <w:rPr>
          <w:sz w:val="14"/>
        </w:rPr>
        <w:t xml:space="preserve"> </w:t>
      </w:r>
      <w:r w:rsidR="0040611F">
        <w:rPr>
          <w:lang w:val="en-US"/>
        </w:rPr>
        <w:t xml:space="preserve">¼, </w:t>
      </w:r>
      <w:r>
        <w:rPr>
          <w:lang w:val="en-US"/>
        </w:rPr>
        <w:t>and then letting the students determine U(</w:t>
      </w:r>
      <w:r w:rsidRPr="00964BAE">
        <w:rPr>
          <w:lang w:val="en-US"/>
        </w:rPr>
        <w:sym w:font="Symbol" w:char="F061"/>
      </w:r>
      <w:r>
        <w:rPr>
          <w:vertAlign w:val="superscript"/>
          <w:lang w:val="en-US"/>
        </w:rPr>
        <w:t>2</w:t>
      </w:r>
      <w:r>
        <w:rPr>
          <w:lang w:val="en-US"/>
        </w:rPr>
        <w:t>) from the indifferences in Figures 4.1.1a and b</w:t>
      </w:r>
      <w:r w:rsidR="005F5F77">
        <w:rPr>
          <w:lang w:val="en-US"/>
        </w:rPr>
        <w:t xml:space="preserve">. </w:t>
      </w:r>
      <w:r w:rsidR="00C87273">
        <w:rPr>
          <w:lang w:val="en-US"/>
        </w:rPr>
        <w:t>U(</w:t>
      </w:r>
      <w:r w:rsidR="00C87273" w:rsidRPr="00C87273">
        <w:rPr>
          <w:lang w:val="en-US"/>
        </w:rPr>
        <w:sym w:font="Symbol" w:char="F061"/>
      </w:r>
      <w:r w:rsidR="00C87273">
        <w:rPr>
          <w:vertAlign w:val="superscript"/>
          <w:lang w:val="en-US"/>
        </w:rPr>
        <w:t>3</w:t>
      </w:r>
      <w:r w:rsidR="00C87273">
        <w:t xml:space="preserve">) and </w:t>
      </w:r>
      <w:r w:rsidR="00C87273">
        <w:rPr>
          <w:lang w:val="en-US"/>
        </w:rPr>
        <w:t>U(</w:t>
      </w:r>
      <w:r w:rsidR="00C87273" w:rsidRPr="00C87273">
        <w:rPr>
          <w:lang w:val="en-US"/>
        </w:rPr>
        <w:sym w:font="Symbol" w:char="F061"/>
      </w:r>
      <w:r w:rsidR="00C87273">
        <w:rPr>
          <w:vertAlign w:val="superscript"/>
          <w:lang w:val="en-US"/>
        </w:rPr>
        <w:t>4</w:t>
      </w:r>
      <w:r w:rsidR="00C87273">
        <w:t>) are then obtained similarly</w:t>
      </w:r>
      <w:r w:rsidR="005F5F77">
        <w:t xml:space="preserve">. </w:t>
      </w:r>
      <w:r>
        <w:rPr>
          <w:lang w:val="en-US"/>
        </w:rPr>
        <w:t xml:space="preserve">Whereas this </w:t>
      </w:r>
      <w:r w:rsidR="008542B6">
        <w:rPr>
          <w:lang w:val="en-US"/>
        </w:rPr>
        <w:t xml:space="preserve">approach </w:t>
      </w:r>
      <w:r>
        <w:rPr>
          <w:lang w:val="en-US"/>
        </w:rPr>
        <w:t>is somewhat simpler, it gives fewer insights</w:t>
      </w:r>
      <w:r w:rsidR="005F5F77">
        <w:rPr>
          <w:lang w:val="en-US"/>
        </w:rPr>
        <w:t xml:space="preserve">. </w:t>
      </w:r>
      <w:r>
        <w:rPr>
          <w:lang w:val="en-US"/>
        </w:rPr>
        <w:t xml:space="preserve">Typically, for </w:t>
      </w:r>
      <w:r w:rsidR="00C87273">
        <w:rPr>
          <w:lang w:val="en-US"/>
        </w:rPr>
        <w:t>b- or c-students (</w:t>
      </w:r>
      <w:r>
        <w:rPr>
          <w:lang w:val="en-US"/>
        </w:rPr>
        <w:t>economics</w:t>
      </w:r>
      <w:r w:rsidR="00C87273">
        <w:rPr>
          <w:lang w:val="en-US"/>
        </w:rPr>
        <w:t>)</w:t>
      </w:r>
      <w:r>
        <w:rPr>
          <w:lang w:val="en-US"/>
        </w:rPr>
        <w:t xml:space="preserve"> I will do the exercise as in the book, and for </w:t>
      </w:r>
      <w:r w:rsidR="00C87273">
        <w:rPr>
          <w:lang w:val="en-US"/>
        </w:rPr>
        <w:t>a-students (</w:t>
      </w:r>
      <w:r>
        <w:rPr>
          <w:lang w:val="en-US"/>
        </w:rPr>
        <w:t>business or psychology</w:t>
      </w:r>
      <w:r w:rsidR="00C87273">
        <w:rPr>
          <w:lang w:val="en-US"/>
        </w:rPr>
        <w:t>)</w:t>
      </w:r>
      <w:r>
        <w:rPr>
          <w:lang w:val="en-US"/>
        </w:rPr>
        <w:t xml:space="preserve"> I will use the variation suggested here</w:t>
      </w:r>
      <w:r w:rsidR="005F5F77">
        <w:rPr>
          <w:lang w:val="en-US"/>
        </w:rPr>
        <w:t xml:space="preserve">. </w:t>
      </w:r>
      <w:r w:rsidR="00C87273">
        <w:t xml:space="preserve">Giving the elaboration also for </w:t>
      </w:r>
      <w:proofErr w:type="gramStart"/>
      <w:r w:rsidR="00C87273">
        <w:t>U(</w:t>
      </w:r>
      <w:proofErr w:type="gramEnd"/>
      <w:r w:rsidR="00C87273" w:rsidRPr="007B5915">
        <w:sym w:font="Symbol" w:char="F061"/>
      </w:r>
      <w:r w:rsidR="00C87273">
        <w:rPr>
          <w:vertAlign w:val="superscript"/>
        </w:rPr>
        <w:t>3</w:t>
      </w:r>
      <w:r w:rsidR="00C87273">
        <w:t>), and showing it is the same as for U(</w:t>
      </w:r>
      <w:r w:rsidR="00C87273">
        <w:sym w:font="Symbol" w:char="F061"/>
      </w:r>
      <w:r w:rsidR="00C87273">
        <w:rPr>
          <w:vertAlign w:val="superscript"/>
        </w:rPr>
        <w:t>2</w:t>
      </w:r>
      <w:r w:rsidR="00C87273">
        <w:t xml:space="preserve">) but only the superscripts of </w:t>
      </w:r>
      <w:r w:rsidR="00C87273">
        <w:sym w:font="Symbol" w:char="F061"/>
      </w:r>
      <w:r w:rsidR="00C87273">
        <w:t xml:space="preserve"> increased by one, gives further insights.</w:t>
      </w:r>
    </w:p>
    <w:p w14:paraId="6C8417CC" w14:textId="77777777" w:rsidR="0040611F" w:rsidRDefault="0040611F" w:rsidP="00466FCC"/>
    <w:p w14:paraId="2291CFB8" w14:textId="77777777" w:rsidR="00BE2E95" w:rsidRDefault="00BE2E95" w:rsidP="00466FCC"/>
    <w:p w14:paraId="4EDA7AD1" w14:textId="77777777" w:rsidR="00BE2E95" w:rsidRPr="00BE2E95" w:rsidRDefault="007F00CE" w:rsidP="00466FCC">
      <w:r>
        <w:t>P. 105 ff</w:t>
      </w:r>
      <w:r w:rsidR="005F5F77">
        <w:t xml:space="preserve">. </w:t>
      </w:r>
      <w:r w:rsidR="00BE2E95">
        <w:t xml:space="preserve">When elaborating, it is more convenient for the students to write the notation </w:t>
      </w:r>
      <w:r w:rsidR="00BE2E95">
        <w:sym w:font="Symbol" w:char="F061"/>
      </w:r>
      <w:r w:rsidR="00BE2E95">
        <w:rPr>
          <w:vertAlign w:val="superscript"/>
        </w:rPr>
        <w:t>1</w:t>
      </w:r>
      <w:r w:rsidR="00BE2E95">
        <w:t xml:space="preserve">, </w:t>
      </w:r>
      <w:r w:rsidR="00BE2E95">
        <w:sym w:font="Symbol" w:char="F061"/>
      </w:r>
      <w:r w:rsidR="00BE2E95">
        <w:rPr>
          <w:vertAlign w:val="superscript"/>
        </w:rPr>
        <w:t>2</w:t>
      </w:r>
      <w:r w:rsidR="00BE2E95">
        <w:t xml:space="preserve">, and so on, rather than to write the </w:t>
      </w:r>
      <w:proofErr w:type="gramStart"/>
      <w:r w:rsidR="00BE2E95">
        <w:t>particular numbers</w:t>
      </w:r>
      <w:proofErr w:type="gramEnd"/>
      <w:r w:rsidR="00BE2E95">
        <w:t xml:space="preserve"> that they chose</w:t>
      </w:r>
      <w:r w:rsidR="005F5F77">
        <w:t xml:space="preserve">. </w:t>
      </w:r>
      <w:r w:rsidR="00BE2E95">
        <w:t>Using the recommended notation, they can readily compare their elaborations with each other and with the elaborations of the teacher/book.</w:t>
      </w:r>
    </w:p>
    <w:p w14:paraId="2EA68DE0" w14:textId="77777777" w:rsidR="00BE2E95" w:rsidRDefault="00BE2E95" w:rsidP="00466FCC"/>
    <w:p w14:paraId="469D9E12" w14:textId="77777777" w:rsidR="0008625B" w:rsidRDefault="0008625B" w:rsidP="00466FCC"/>
    <w:p w14:paraId="27C5EE42" w14:textId="77777777" w:rsidR="0008625B" w:rsidRDefault="0008625B" w:rsidP="00466FCC">
      <w:r>
        <w:t>P. 112, §4.7, beginning</w:t>
      </w:r>
      <w:r w:rsidR="00886811">
        <w:t>:</w:t>
      </w:r>
      <w:r>
        <w:t xml:space="preserve"> </w:t>
      </w:r>
      <w:r w:rsidR="00115002">
        <w:t>t</w:t>
      </w:r>
      <w:r>
        <w:t>he extra Assignment 4.7.2, added on internet, illustrates how inconsistencies of probability lead to inconsistencies in utility measurement.</w:t>
      </w:r>
    </w:p>
    <w:p w14:paraId="6F522C05" w14:textId="77777777" w:rsidR="0008625B" w:rsidRDefault="0008625B" w:rsidP="00466FCC"/>
    <w:p w14:paraId="3E6FB80C" w14:textId="77777777" w:rsidR="00A4452A" w:rsidRDefault="00A4452A" w:rsidP="00466FCC"/>
    <w:p w14:paraId="5EF4847E" w14:textId="77777777" w:rsidR="002579F6" w:rsidRDefault="0008625B" w:rsidP="00466FCC">
      <w:r>
        <w:t>P</w:t>
      </w:r>
      <w:r w:rsidR="002579F6" w:rsidRPr="002579F6">
        <w:t xml:space="preserve">p. 125 </w:t>
      </w:r>
      <w:r w:rsidR="002579F6">
        <w:rPr>
          <w:sz w:val="28"/>
        </w:rPr>
        <w:sym w:font="MT Extra" w:char="F06C"/>
      </w:r>
      <w:r w:rsidR="002579F6" w:rsidRPr="002579F6">
        <w:t xml:space="preserve"> 7 [linearity of payment in probability for </w:t>
      </w:r>
      <w:proofErr w:type="spellStart"/>
      <w:r w:rsidR="002579F6" w:rsidRPr="002579F6">
        <w:t>nonexpected</w:t>
      </w:r>
      <w:proofErr w:type="spellEnd"/>
      <w:r w:rsidR="002579F6" w:rsidRPr="002579F6">
        <w:t xml:space="preserve"> utility]</w:t>
      </w:r>
      <w:r w:rsidR="005F5F77">
        <w:t xml:space="preserve">. </w:t>
      </w:r>
      <w:proofErr w:type="spellStart"/>
      <w:r w:rsidR="002579F6" w:rsidRPr="002579F6">
        <w:t>Selten</w:t>
      </w:r>
      <w:proofErr w:type="spellEnd"/>
      <w:r w:rsidR="002579F6" w:rsidRPr="002579F6">
        <w:t xml:space="preserve">, </w:t>
      </w:r>
      <w:proofErr w:type="spellStart"/>
      <w:r w:rsidR="002579F6" w:rsidRPr="002579F6">
        <w:t>Sadrieh</w:t>
      </w:r>
      <w:proofErr w:type="spellEnd"/>
      <w:r w:rsidR="002579F6" w:rsidRPr="002579F6">
        <w:t xml:space="preserve">, &amp; </w:t>
      </w:r>
      <w:proofErr w:type="spellStart"/>
      <w:r w:rsidR="002579F6" w:rsidRPr="002579F6">
        <w:t>Abbink</w:t>
      </w:r>
      <w:proofErr w:type="spellEnd"/>
      <w:r w:rsidR="002579F6" w:rsidRPr="002579F6">
        <w:t xml:space="preserve"> </w:t>
      </w:r>
      <w:r w:rsidR="002579F6">
        <w:t>(1999) showed, more generally, that payment in probability can be used to generate linear utility for every model that has probabilities in the first stage (either objective or subjective, the latter under probabilistic sophistication), reduction of compound lotteries, weak ordering, and stochastic dominance.</w:t>
      </w:r>
    </w:p>
    <w:p w14:paraId="658BB155" w14:textId="77777777" w:rsidR="008071C9" w:rsidRDefault="008071C9" w:rsidP="00466FCC"/>
    <w:p w14:paraId="3B1F08BC" w14:textId="77777777" w:rsidR="008071C9" w:rsidRDefault="008071C9" w:rsidP="00466FCC"/>
    <w:p w14:paraId="309EDBA1" w14:textId="77777777" w:rsidR="008071C9" w:rsidRDefault="008071C9" w:rsidP="00466FCC">
      <w:r>
        <w:t>P. 167</w:t>
      </w:r>
      <w:r w:rsidRPr="002F6C5A">
        <w:t xml:space="preserve"> [</w:t>
      </w:r>
      <w:r>
        <w:t>Exercise 5.6.2]</w:t>
      </w:r>
      <w:r w:rsidR="005F5F77">
        <w:t xml:space="preserve">. </w:t>
      </w:r>
      <w:r>
        <w:t xml:space="preserve"> Exercise 5.6.2 does NOT serve to illustrate the preceding text</w:t>
      </w:r>
      <w:r w:rsidR="005F5F77">
        <w:t xml:space="preserve">. </w:t>
      </w:r>
      <w:r>
        <w:t>Students sometimes get confused thinking it does.</w:t>
      </w:r>
    </w:p>
    <w:p w14:paraId="595C8654" w14:textId="77777777" w:rsidR="002579F6" w:rsidRDefault="002579F6" w:rsidP="00466FCC"/>
    <w:p w14:paraId="4D9A325C" w14:textId="77777777" w:rsidR="00573FE3" w:rsidRDefault="00573FE3" w:rsidP="00466FCC"/>
    <w:p w14:paraId="2F8AD834" w14:textId="77777777" w:rsidR="00573FE3" w:rsidRDefault="00573FE3" w:rsidP="00573FE3">
      <w:pPr>
        <w:rPr>
          <w:lang w:val="en-GB"/>
        </w:rPr>
      </w:pPr>
      <w:r>
        <w:rPr>
          <w:lang w:val="en-GB"/>
        </w:rPr>
        <w:t>P. 184</w:t>
      </w:r>
      <w:r w:rsidR="002579F6">
        <w:t xml:space="preserve"> </w:t>
      </w:r>
      <w:r>
        <w:rPr>
          <w:lang w:val="en-GB"/>
        </w:rPr>
        <w:t xml:space="preserve">[TO method robust to </w:t>
      </w:r>
      <w:proofErr w:type="spellStart"/>
      <w:r>
        <w:rPr>
          <w:lang w:val="en-GB"/>
        </w:rPr>
        <w:t>intransitivities</w:t>
      </w:r>
      <w:proofErr w:type="spellEnd"/>
      <w:r>
        <w:rPr>
          <w:lang w:val="en-GB"/>
        </w:rPr>
        <w:t>]</w:t>
      </w:r>
      <w:r w:rsidR="005F5F77">
        <w:rPr>
          <w:lang w:val="en-GB"/>
        </w:rPr>
        <w:t xml:space="preserve">. </w:t>
      </w:r>
      <w:r>
        <w:rPr>
          <w:lang w:val="en-GB"/>
        </w:rPr>
        <w:t xml:space="preserve">Section 6.5.1 has demonstrated that the </w:t>
      </w:r>
      <w:proofErr w:type="spellStart"/>
      <w:r>
        <w:rPr>
          <w:lang w:val="en-GB"/>
        </w:rPr>
        <w:t>tradeoff</w:t>
      </w:r>
      <w:proofErr w:type="spellEnd"/>
      <w:r>
        <w:rPr>
          <w:lang w:val="en-GB"/>
        </w:rPr>
        <w:t xml:space="preserve"> method is robust to violations of expected utility due to rank-dependent probability weighting</w:t>
      </w:r>
      <w:r w:rsidR="005F5F77">
        <w:rPr>
          <w:lang w:val="en-GB"/>
        </w:rPr>
        <w:t xml:space="preserve">. </w:t>
      </w:r>
      <w:r>
        <w:rPr>
          <w:lang w:val="en-GB"/>
        </w:rPr>
        <w:t xml:space="preserve">The following paper shows that the </w:t>
      </w:r>
      <w:proofErr w:type="spellStart"/>
      <w:r>
        <w:rPr>
          <w:lang w:val="en-GB"/>
        </w:rPr>
        <w:t>tradeoff</w:t>
      </w:r>
      <w:proofErr w:type="spellEnd"/>
      <w:r>
        <w:rPr>
          <w:lang w:val="en-GB"/>
        </w:rPr>
        <w:t xml:space="preserve"> method is also robust to violations of transitivity</w:t>
      </w:r>
      <w:r w:rsidR="005F5F77">
        <w:rPr>
          <w:lang w:val="en-GB"/>
        </w:rPr>
        <w:t xml:space="preserve">. </w:t>
      </w:r>
      <w:r>
        <w:rPr>
          <w:lang w:val="en-GB"/>
        </w:rPr>
        <w:t>That is, it also measures utility under regret theory.</w:t>
      </w:r>
    </w:p>
    <w:p w14:paraId="7C950220" w14:textId="77777777" w:rsidR="00573FE3" w:rsidRDefault="00573FE3" w:rsidP="00573FE3">
      <w:pPr>
        <w:pStyle w:val="refstyle"/>
      </w:pPr>
      <w:smartTag w:uri="urn:schemas-microsoft-com:office:smarttags" w:element="PersonName">
        <w:r>
          <w:t>Bleichrodt, Han</w:t>
        </w:r>
      </w:smartTag>
      <w:r>
        <w:t xml:space="preserve">, Alessandra </w:t>
      </w:r>
      <w:proofErr w:type="spellStart"/>
      <w:r>
        <w:t>Cillo</w:t>
      </w:r>
      <w:proofErr w:type="spellEnd"/>
      <w:r>
        <w:t xml:space="preserve">, &amp; Enrico </w:t>
      </w:r>
      <w:proofErr w:type="spellStart"/>
      <w:r>
        <w:t>Diecidue</w:t>
      </w:r>
      <w:proofErr w:type="spellEnd"/>
      <w:r>
        <w:t xml:space="preserve"> (2010) “A Quantitative Measurement of Regret Theory,” </w:t>
      </w:r>
      <w:r w:rsidRPr="00794712">
        <w:rPr>
          <w:i/>
        </w:rPr>
        <w:t>Management Science</w:t>
      </w:r>
      <w:r>
        <w:t xml:space="preserve"> 56, 161</w:t>
      </w:r>
      <w:r w:rsidRPr="002F05ED">
        <w:rPr>
          <w:lang w:val="en-GB"/>
        </w:rPr>
        <w:t>–</w:t>
      </w:r>
      <w:r>
        <w:t>175.</w:t>
      </w:r>
    </w:p>
    <w:p w14:paraId="7B7F9183" w14:textId="77777777" w:rsidR="00573FE3" w:rsidRPr="00573FE3" w:rsidRDefault="00573FE3" w:rsidP="00466FCC">
      <w:pPr>
        <w:rPr>
          <w:lang w:val="en-US"/>
        </w:rPr>
      </w:pPr>
    </w:p>
    <w:p w14:paraId="67FE5396" w14:textId="77777777" w:rsidR="00742A51" w:rsidRPr="002F6C5A" w:rsidRDefault="00742A51" w:rsidP="00466FCC">
      <w:pPr>
        <w:rPr>
          <w:lang w:val="en-US"/>
        </w:rPr>
      </w:pPr>
    </w:p>
    <w:p w14:paraId="22D98B38" w14:textId="77777777" w:rsidR="00672470" w:rsidRPr="00672470" w:rsidRDefault="00A96360" w:rsidP="00466FCC">
      <w:r w:rsidRPr="002F6C5A">
        <w:rPr>
          <w:lang w:val="en-US"/>
        </w:rPr>
        <w:t xml:space="preserve">P. </w:t>
      </w:r>
      <w:r w:rsidR="00FE48C7" w:rsidRPr="002F6C5A">
        <w:rPr>
          <w:lang w:val="en-US"/>
        </w:rPr>
        <w:t>125, 2nd para of §4.9.4</w:t>
      </w:r>
      <w:r w:rsidR="00775B54" w:rsidRPr="002F6C5A">
        <w:t xml:space="preserve"> [</w:t>
      </w:r>
      <w:r w:rsidR="00DE740B" w:rsidRPr="002F6C5A">
        <w:t>I</w:t>
      </w:r>
      <w:r w:rsidR="00775B54" w:rsidRPr="002F6C5A">
        <w:t>mplementing 1</w:t>
      </w:r>
      <w:r w:rsidR="00775B54" w:rsidRPr="002F6C5A">
        <w:rPr>
          <w:position w:val="-2"/>
          <w:szCs w:val="24"/>
          <w:vertAlign w:val="subscript"/>
        </w:rPr>
        <w:t>h</w:t>
      </w:r>
      <w:r w:rsidR="00775B54" w:rsidRPr="002F6C5A">
        <w:rPr>
          <w:position w:val="2"/>
          <w:szCs w:val="24"/>
          <w:vertAlign w:val="subscript"/>
        </w:rPr>
        <w:t>1</w:t>
      </w:r>
      <w:r w:rsidR="00775B54" w:rsidRPr="002F6C5A">
        <w:t>0 ~ 1</w:t>
      </w:r>
      <w:r w:rsidR="00775B54" w:rsidRPr="002F6C5A">
        <w:rPr>
          <w:position w:val="-2"/>
          <w:szCs w:val="24"/>
          <w:vertAlign w:val="subscript"/>
        </w:rPr>
        <w:t>p</w:t>
      </w:r>
      <w:r w:rsidR="00775B54" w:rsidRPr="002F6C5A">
        <w:rPr>
          <w:position w:val="2"/>
          <w:szCs w:val="24"/>
          <w:vertAlign w:val="subscript"/>
        </w:rPr>
        <w:t>1</w:t>
      </w:r>
      <w:r w:rsidR="00775B54" w:rsidRPr="002F6C5A">
        <w:t xml:space="preserve">0 </w:t>
      </w:r>
      <w:r w:rsidR="00775B54" w:rsidRPr="002F6C5A">
        <w:rPr>
          <w:lang w:val="en-US"/>
        </w:rPr>
        <w:t>in a multistage setup]</w:t>
      </w:r>
      <w:r w:rsidR="005F5F77">
        <w:rPr>
          <w:lang w:val="en-US"/>
        </w:rPr>
        <w:t xml:space="preserve">. </w:t>
      </w:r>
      <w:r w:rsidR="00672470" w:rsidRPr="002F6C5A">
        <w:rPr>
          <w:lang w:val="en-US"/>
        </w:rPr>
        <w:t>Let us consider t</w:t>
      </w:r>
      <w:r w:rsidRPr="002F6C5A">
        <w:rPr>
          <w:lang w:val="en-US"/>
        </w:rPr>
        <w:t>he indifference</w:t>
      </w:r>
      <w:r w:rsidR="005F5F77">
        <w:rPr>
          <w:lang w:val="en-US"/>
        </w:rPr>
        <w:t xml:space="preserve">  </w:t>
      </w:r>
      <w:r w:rsidRPr="002F6C5A">
        <w:t>1</w:t>
      </w:r>
      <w:r w:rsidRPr="002F6C5A">
        <w:rPr>
          <w:position w:val="-2"/>
          <w:szCs w:val="24"/>
          <w:vertAlign w:val="subscript"/>
        </w:rPr>
        <w:t>h</w:t>
      </w:r>
      <w:r w:rsidRPr="002F6C5A">
        <w:rPr>
          <w:position w:val="2"/>
          <w:szCs w:val="24"/>
          <w:vertAlign w:val="subscript"/>
        </w:rPr>
        <w:t>1</w:t>
      </w:r>
      <w:r w:rsidRPr="002F6C5A">
        <w:t>0 ~ 1</w:t>
      </w:r>
      <w:r w:rsidRPr="002F6C5A">
        <w:rPr>
          <w:position w:val="-2"/>
          <w:szCs w:val="24"/>
          <w:vertAlign w:val="subscript"/>
        </w:rPr>
        <w:t>p</w:t>
      </w:r>
      <w:r w:rsidRPr="002F6C5A">
        <w:rPr>
          <w:position w:val="2"/>
          <w:szCs w:val="24"/>
          <w:vertAlign w:val="subscript"/>
        </w:rPr>
        <w:t>1</w:t>
      </w:r>
      <w:r w:rsidRPr="002F6C5A">
        <w:t>0</w:t>
      </w:r>
      <w:r w:rsidR="005F5F77">
        <w:t xml:space="preserve">  </w:t>
      </w:r>
      <w:r w:rsidRPr="002F6C5A">
        <w:rPr>
          <w:lang w:val="en-US"/>
        </w:rPr>
        <w:t xml:space="preserve">in the multistage </w:t>
      </w:r>
      <w:r w:rsidRPr="00A96360">
        <w:rPr>
          <w:lang w:val="en-US"/>
        </w:rPr>
        <w:t>setup</w:t>
      </w:r>
      <w:r w:rsidR="00672470">
        <w:rPr>
          <w:lang w:val="en-US"/>
        </w:rPr>
        <w:t xml:space="preserve"> in Fig. 4.9.4b</w:t>
      </w:r>
      <w:r w:rsidR="005F5F77">
        <w:rPr>
          <w:lang w:val="en-US"/>
        </w:rPr>
        <w:t xml:space="preserve">. </w:t>
      </w:r>
      <w:r w:rsidR="00672470">
        <w:rPr>
          <w:lang w:val="en-US"/>
        </w:rPr>
        <w:t xml:space="preserve">Here </w:t>
      </w:r>
      <w:r w:rsidR="00672470">
        <w:t>1</w:t>
      </w:r>
      <w:r w:rsidR="00672470" w:rsidRPr="006263D4">
        <w:rPr>
          <w:position w:val="-2"/>
          <w:szCs w:val="24"/>
          <w:vertAlign w:val="subscript"/>
        </w:rPr>
        <w:t>h</w:t>
      </w:r>
      <w:r w:rsidR="00672470">
        <w:rPr>
          <w:position w:val="2"/>
          <w:szCs w:val="24"/>
          <w:vertAlign w:val="subscript"/>
        </w:rPr>
        <w:t>1</w:t>
      </w:r>
      <w:r w:rsidR="00672470">
        <w:t>0 can be obtained for instance by taking n</w:t>
      </w:r>
      <w:r w:rsidR="00672470" w:rsidRPr="00672470">
        <w:rPr>
          <w:sz w:val="14"/>
          <w:szCs w:val="10"/>
        </w:rPr>
        <w:t xml:space="preserve"> </w:t>
      </w:r>
      <w:r w:rsidR="00672470">
        <w:t>=</w:t>
      </w:r>
      <w:r w:rsidR="00672470" w:rsidRPr="00672470">
        <w:rPr>
          <w:sz w:val="14"/>
          <w:szCs w:val="10"/>
        </w:rPr>
        <w:t xml:space="preserve"> </w:t>
      </w:r>
      <w:r w:rsidR="00672470">
        <w:t>1, x</w:t>
      </w:r>
      <w:r w:rsidR="00672470">
        <w:rPr>
          <w:vertAlign w:val="subscript"/>
        </w:rPr>
        <w:t>1</w:t>
      </w:r>
      <w:r w:rsidR="00672470">
        <w:rPr>
          <w:vertAlign w:val="superscript"/>
        </w:rPr>
        <w:t>1</w:t>
      </w:r>
      <w:r w:rsidR="00672470" w:rsidRPr="00672470">
        <w:rPr>
          <w:sz w:val="14"/>
          <w:szCs w:val="10"/>
        </w:rPr>
        <w:t xml:space="preserve"> </w:t>
      </w:r>
      <w:r w:rsidR="00672470">
        <w:t>=</w:t>
      </w:r>
      <w:r w:rsidR="00672470" w:rsidRPr="00672470">
        <w:rPr>
          <w:sz w:val="14"/>
          <w:szCs w:val="10"/>
        </w:rPr>
        <w:t xml:space="preserve"> </w:t>
      </w:r>
      <w:r w:rsidR="00672470">
        <w:t>1, and x</w:t>
      </w:r>
      <w:r w:rsidR="00672470">
        <w:rPr>
          <w:vertAlign w:val="subscript"/>
        </w:rPr>
        <w:t>1</w:t>
      </w:r>
      <w:r w:rsidR="00672470">
        <w:rPr>
          <w:vertAlign w:val="superscript"/>
        </w:rPr>
        <w:t>j</w:t>
      </w:r>
      <w:r w:rsidR="00672470" w:rsidRPr="00672470">
        <w:rPr>
          <w:sz w:val="14"/>
          <w:szCs w:val="10"/>
        </w:rPr>
        <w:t xml:space="preserve"> </w:t>
      </w:r>
      <w:r w:rsidR="00672470">
        <w:t>=</w:t>
      </w:r>
      <w:r w:rsidR="00672470" w:rsidRPr="00672470">
        <w:rPr>
          <w:sz w:val="14"/>
          <w:szCs w:val="10"/>
        </w:rPr>
        <w:t xml:space="preserve"> </w:t>
      </w:r>
      <w:r w:rsidR="00672470">
        <w:t>0 for all j</w:t>
      </w:r>
      <w:r w:rsidR="00672470" w:rsidRPr="00672470">
        <w:rPr>
          <w:sz w:val="14"/>
          <w:szCs w:val="10"/>
        </w:rPr>
        <w:t xml:space="preserve"> </w:t>
      </w:r>
      <w:r w:rsidR="00672470" w:rsidRPr="00FE479B">
        <w:sym w:font="Symbol" w:char="F0B3"/>
      </w:r>
      <w:r w:rsidR="00672470" w:rsidRPr="00672470">
        <w:rPr>
          <w:sz w:val="14"/>
          <w:szCs w:val="10"/>
        </w:rPr>
        <w:t xml:space="preserve"> </w:t>
      </w:r>
      <w:r w:rsidR="00672470">
        <w:t>2, as in the left figure below</w:t>
      </w:r>
      <w:r w:rsidR="005F5F77">
        <w:t xml:space="preserve">. </w:t>
      </w:r>
      <w:r w:rsidR="00672470">
        <w:t>1</w:t>
      </w:r>
      <w:r w:rsidR="00672470">
        <w:rPr>
          <w:position w:val="-2"/>
          <w:szCs w:val="24"/>
          <w:vertAlign w:val="subscript"/>
        </w:rPr>
        <w:t>p</w:t>
      </w:r>
      <w:r w:rsidR="00672470">
        <w:rPr>
          <w:position w:val="2"/>
          <w:szCs w:val="24"/>
          <w:vertAlign w:val="subscript"/>
        </w:rPr>
        <w:t>1</w:t>
      </w:r>
      <w:r w:rsidR="00672470">
        <w:t xml:space="preserve">0 can be obtained for instance </w:t>
      </w:r>
      <w:r w:rsidR="00466FCC">
        <w:t>b</w:t>
      </w:r>
      <w:r w:rsidR="00672470">
        <w:t>y taking n</w:t>
      </w:r>
      <w:r w:rsidR="00672470" w:rsidRPr="00672470">
        <w:rPr>
          <w:sz w:val="14"/>
          <w:szCs w:val="10"/>
        </w:rPr>
        <w:t xml:space="preserve"> </w:t>
      </w:r>
      <w:r w:rsidR="00672470">
        <w:t>=</w:t>
      </w:r>
      <w:r w:rsidR="00672470" w:rsidRPr="00672470">
        <w:rPr>
          <w:sz w:val="14"/>
          <w:szCs w:val="10"/>
        </w:rPr>
        <w:t xml:space="preserve"> </w:t>
      </w:r>
      <w:r w:rsidR="00672470">
        <w:t>2, p</w:t>
      </w:r>
      <w:r w:rsidR="00672470" w:rsidRPr="00672470">
        <w:rPr>
          <w:vertAlign w:val="subscript"/>
        </w:rPr>
        <w:t>1</w:t>
      </w:r>
      <w:r w:rsidR="00672470" w:rsidRPr="00672470">
        <w:rPr>
          <w:sz w:val="14"/>
          <w:szCs w:val="10"/>
        </w:rPr>
        <w:t xml:space="preserve"> </w:t>
      </w:r>
      <w:r w:rsidR="00672470">
        <w:t>=</w:t>
      </w:r>
      <w:r w:rsidR="00672470" w:rsidRPr="00672470">
        <w:rPr>
          <w:sz w:val="14"/>
          <w:szCs w:val="10"/>
        </w:rPr>
        <w:t xml:space="preserve"> </w:t>
      </w:r>
      <w:r w:rsidR="00672470">
        <w:t>p</w:t>
      </w:r>
      <w:r w:rsidR="00672470">
        <w:rPr>
          <w:vertAlign w:val="superscript"/>
        </w:rPr>
        <w:t>1</w:t>
      </w:r>
      <w:r w:rsidR="00672470">
        <w:t>, p</w:t>
      </w:r>
      <w:r w:rsidR="00672470">
        <w:rPr>
          <w:vertAlign w:val="subscript"/>
        </w:rPr>
        <w:t>2</w:t>
      </w:r>
      <w:r w:rsidR="00672470" w:rsidRPr="00672470">
        <w:rPr>
          <w:sz w:val="14"/>
          <w:szCs w:val="10"/>
        </w:rPr>
        <w:t xml:space="preserve"> </w:t>
      </w:r>
      <w:r w:rsidR="00672470">
        <w:t>=</w:t>
      </w:r>
      <w:r w:rsidR="00672470" w:rsidRPr="00672470">
        <w:rPr>
          <w:sz w:val="14"/>
          <w:szCs w:val="10"/>
        </w:rPr>
        <w:t xml:space="preserve"> </w:t>
      </w:r>
      <w:r w:rsidR="00672470">
        <w:t>1</w:t>
      </w:r>
      <w:r w:rsidR="00672470" w:rsidRPr="00646653">
        <w:sym w:font="Symbol" w:char="F02D"/>
      </w:r>
      <w:r w:rsidR="00672470">
        <w:t>p</w:t>
      </w:r>
      <w:r w:rsidR="00672470">
        <w:rPr>
          <w:vertAlign w:val="superscript"/>
        </w:rPr>
        <w:t>1</w:t>
      </w:r>
      <w:r w:rsidR="00672470">
        <w:t xml:space="preserve">, </w:t>
      </w:r>
      <w:r w:rsidR="00466FCC">
        <w:t xml:space="preserve">and </w:t>
      </w:r>
      <w:r w:rsidR="00672470">
        <w:t>x</w:t>
      </w:r>
      <w:r w:rsidR="00672470">
        <w:rPr>
          <w:vertAlign w:val="subscript"/>
        </w:rPr>
        <w:t>1</w:t>
      </w:r>
      <w:r w:rsidR="00466FCC">
        <w:rPr>
          <w:vertAlign w:val="superscript"/>
        </w:rPr>
        <w:t>j</w:t>
      </w:r>
      <w:r w:rsidR="00672470" w:rsidRPr="00672470">
        <w:rPr>
          <w:sz w:val="14"/>
          <w:szCs w:val="10"/>
        </w:rPr>
        <w:t xml:space="preserve"> </w:t>
      </w:r>
      <w:r w:rsidR="00672470">
        <w:t>=</w:t>
      </w:r>
      <w:r w:rsidR="00672470" w:rsidRPr="00672470">
        <w:rPr>
          <w:sz w:val="14"/>
          <w:szCs w:val="10"/>
        </w:rPr>
        <w:t xml:space="preserve"> </w:t>
      </w:r>
      <w:r w:rsidR="00672470">
        <w:t>1</w:t>
      </w:r>
      <w:r w:rsidR="00466FCC">
        <w:t xml:space="preserve"> and</w:t>
      </w:r>
      <w:r w:rsidR="00672470">
        <w:t xml:space="preserve"> x</w:t>
      </w:r>
      <w:r w:rsidR="00466FCC">
        <w:rPr>
          <w:vertAlign w:val="subscript"/>
        </w:rPr>
        <w:t>2</w:t>
      </w:r>
      <w:r w:rsidR="00466FCC">
        <w:rPr>
          <w:vertAlign w:val="superscript"/>
        </w:rPr>
        <w:t>j</w:t>
      </w:r>
      <w:r w:rsidR="00672470" w:rsidRPr="00672470">
        <w:rPr>
          <w:sz w:val="14"/>
          <w:szCs w:val="10"/>
        </w:rPr>
        <w:t xml:space="preserve"> </w:t>
      </w:r>
      <w:r w:rsidR="00672470">
        <w:t>=</w:t>
      </w:r>
      <w:r w:rsidR="00672470" w:rsidRPr="00672470">
        <w:rPr>
          <w:sz w:val="14"/>
          <w:szCs w:val="10"/>
        </w:rPr>
        <w:t xml:space="preserve"> </w:t>
      </w:r>
      <w:r w:rsidR="00672470">
        <w:t>0</w:t>
      </w:r>
      <w:r w:rsidR="00466FCC">
        <w:t xml:space="preserve"> for all j</w:t>
      </w:r>
      <w:r w:rsidR="00672470">
        <w:t>, a</w:t>
      </w:r>
      <w:r w:rsidR="00466FCC">
        <w:t>s in the right figure below.</w:t>
      </w:r>
    </w:p>
    <w:p w14:paraId="0EBEA223" w14:textId="77777777" w:rsidR="00672470" w:rsidRDefault="00F070B9" w:rsidP="00672470">
      <w:r>
        <w:rPr>
          <w:noProof/>
          <w:lang w:val="nl-NL" w:eastAsia="nl-NL"/>
        </w:rPr>
        <mc:AlternateContent>
          <mc:Choice Requires="wpg">
            <w:drawing>
              <wp:anchor distT="0" distB="0" distL="114300" distR="114300" simplePos="0" relativeHeight="251662336" behindDoc="0" locked="0" layoutInCell="1" allowOverlap="1" wp14:anchorId="46070BE5" wp14:editId="17603A25">
                <wp:simplePos x="0" y="0"/>
                <wp:positionH relativeFrom="column">
                  <wp:posOffset>2315845</wp:posOffset>
                </wp:positionH>
                <wp:positionV relativeFrom="paragraph">
                  <wp:posOffset>27305</wp:posOffset>
                </wp:positionV>
                <wp:extent cx="809625" cy="714375"/>
                <wp:effectExtent l="0" t="0" r="0" b="0"/>
                <wp:wrapNone/>
                <wp:docPr id="49"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714375"/>
                          <a:chOff x="8762" y="3460"/>
                          <a:chExt cx="1275" cy="1125"/>
                        </a:xfrm>
                      </wpg:grpSpPr>
                      <wps:wsp>
                        <wps:cNvPr id="50" name="Text Box 310"/>
                        <wps:cNvSpPr txBox="1">
                          <a:spLocks noChangeArrowheads="1"/>
                        </wps:cNvSpPr>
                        <wps:spPr bwMode="auto">
                          <a:xfrm>
                            <a:off x="8927" y="3460"/>
                            <a:ext cx="63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63381E" w14:textId="77777777" w:rsidR="0076766D" w:rsidRPr="00BE55FE" w:rsidRDefault="0076766D" w:rsidP="00466FCC">
                              <w:r>
                                <w:rPr>
                                  <w:lang w:val="nl-NL"/>
                                </w:rPr>
                                <w:t>p</w:t>
                              </w:r>
                              <w:r w:rsidRPr="00C652DD">
                                <w:rPr>
                                  <w:vertAlign w:val="subscript"/>
                                </w:rPr>
                                <w:t>1</w:t>
                              </w:r>
                              <w:r w:rsidRPr="00466FCC">
                                <w:rPr>
                                  <w:vertAlign w:val="superscript"/>
                                </w:rPr>
                                <w:t>1</w:t>
                              </w:r>
                            </w:p>
                          </w:txbxContent>
                        </wps:txbx>
                        <wps:bodyPr rot="0" vert="horz" wrap="square" lIns="91440" tIns="45720" rIns="91440" bIns="45720" anchor="t" anchorCtr="0" upright="1">
                          <a:noAutofit/>
                        </wps:bodyPr>
                      </wps:wsp>
                      <wps:wsp>
                        <wps:cNvPr id="51" name="Freeform 313"/>
                        <wps:cNvSpPr>
                          <a:spLocks noChangeAspect="1"/>
                        </wps:cNvSpPr>
                        <wps:spPr bwMode="auto">
                          <a:xfrm>
                            <a:off x="8954" y="3820"/>
                            <a:ext cx="425" cy="126"/>
                          </a:xfrm>
                          <a:custGeom>
                            <a:avLst/>
                            <a:gdLst>
                              <a:gd name="T0" fmla="*/ 0 w 1515"/>
                              <a:gd name="T1" fmla="*/ 274 h 274"/>
                              <a:gd name="T2" fmla="*/ 178 w 1515"/>
                              <a:gd name="T3" fmla="*/ 0 h 274"/>
                              <a:gd name="T4" fmla="*/ 1515 w 1515"/>
                              <a:gd name="T5" fmla="*/ 0 h 274"/>
                            </a:gdLst>
                            <a:ahLst/>
                            <a:cxnLst>
                              <a:cxn ang="0">
                                <a:pos x="T0" y="T1"/>
                              </a:cxn>
                              <a:cxn ang="0">
                                <a:pos x="T2" y="T3"/>
                              </a:cxn>
                              <a:cxn ang="0">
                                <a:pos x="T4" y="T5"/>
                              </a:cxn>
                            </a:cxnLst>
                            <a:rect l="0" t="0" r="r" b="b"/>
                            <a:pathLst>
                              <a:path w="1515" h="274">
                                <a:moveTo>
                                  <a:pt x="0" y="274"/>
                                </a:moveTo>
                                <a:lnTo>
                                  <a:pt x="178" y="0"/>
                                </a:lnTo>
                                <a:lnTo>
                                  <a:pt x="1515" y="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2" name="Text Box 311"/>
                        <wps:cNvSpPr txBox="1">
                          <a:spLocks noChangeArrowheads="1"/>
                        </wps:cNvSpPr>
                        <wps:spPr bwMode="auto">
                          <a:xfrm>
                            <a:off x="8762" y="4075"/>
                            <a:ext cx="1275"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D9336C" w14:textId="77777777" w:rsidR="0076766D" w:rsidRPr="00BE55FE" w:rsidRDefault="0076766D" w:rsidP="00466FCC">
                              <w:r>
                                <w:rPr>
                                  <w:lang w:val="nl-NL"/>
                                </w:rPr>
                                <w:t>1</w:t>
                              </w:r>
                              <w:r w:rsidRPr="00466FCC">
                                <w:rPr>
                                  <w:lang w:val="nl-NL"/>
                                </w:rPr>
                                <w:sym w:font="Symbol" w:char="F02D"/>
                              </w:r>
                              <w:r>
                                <w:rPr>
                                  <w:lang w:val="nl-NL"/>
                                </w:rPr>
                                <w:t>p</w:t>
                              </w:r>
                              <w:r w:rsidRPr="00C652DD">
                                <w:rPr>
                                  <w:vertAlign w:val="subscript"/>
                                </w:rPr>
                                <w:t>1</w:t>
                              </w:r>
                              <w:r w:rsidRPr="00466FCC">
                                <w:rPr>
                                  <w:vertAlign w:val="superscript"/>
                                </w:rPr>
                                <w:t>1</w:t>
                              </w:r>
                            </w:p>
                          </w:txbxContent>
                        </wps:txbx>
                        <wps:bodyPr rot="0" vert="horz" wrap="square" lIns="91440" tIns="45720" rIns="91440" bIns="45720" anchor="t" anchorCtr="0" upright="1">
                          <a:noAutofit/>
                        </wps:bodyPr>
                      </wps:wsp>
                      <wps:wsp>
                        <wps:cNvPr id="53" name="Text Box 307"/>
                        <wps:cNvSpPr txBox="1">
                          <a:spLocks noChangeArrowheads="1"/>
                        </wps:cNvSpPr>
                        <wps:spPr bwMode="auto">
                          <a:xfrm>
                            <a:off x="9297" y="3621"/>
                            <a:ext cx="57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3D88B7" w14:textId="77777777" w:rsidR="0076766D" w:rsidRPr="003555BA" w:rsidRDefault="0076766D" w:rsidP="00672470">
                              <w:pPr>
                                <w:rPr>
                                  <w:lang w:val="nl-NL"/>
                                </w:rPr>
                              </w:pPr>
                              <w:r>
                                <w:rPr>
                                  <w:lang w:val="nl-NL"/>
                                </w:rPr>
                                <w:t>1</w:t>
                              </w:r>
                            </w:p>
                          </w:txbxContent>
                        </wps:txbx>
                        <wps:bodyPr rot="0" vert="horz" wrap="square" lIns="91440" tIns="45720" rIns="91440" bIns="45720" anchor="t" anchorCtr="0" upright="1">
                          <a:noAutofit/>
                        </wps:bodyPr>
                      </wps:wsp>
                      <wps:wsp>
                        <wps:cNvPr id="54" name="Freeform 299"/>
                        <wps:cNvSpPr>
                          <a:spLocks noChangeAspect="1"/>
                        </wps:cNvSpPr>
                        <wps:spPr bwMode="auto">
                          <a:xfrm flipV="1">
                            <a:off x="8954" y="4000"/>
                            <a:ext cx="425" cy="126"/>
                          </a:xfrm>
                          <a:custGeom>
                            <a:avLst/>
                            <a:gdLst>
                              <a:gd name="T0" fmla="*/ 0 w 1515"/>
                              <a:gd name="T1" fmla="*/ 274 h 274"/>
                              <a:gd name="T2" fmla="*/ 178 w 1515"/>
                              <a:gd name="T3" fmla="*/ 0 h 274"/>
                              <a:gd name="T4" fmla="*/ 1515 w 1515"/>
                              <a:gd name="T5" fmla="*/ 0 h 274"/>
                            </a:gdLst>
                            <a:ahLst/>
                            <a:cxnLst>
                              <a:cxn ang="0">
                                <a:pos x="T0" y="T1"/>
                              </a:cxn>
                              <a:cxn ang="0">
                                <a:pos x="T2" y="T3"/>
                              </a:cxn>
                              <a:cxn ang="0">
                                <a:pos x="T4" y="T5"/>
                              </a:cxn>
                            </a:cxnLst>
                            <a:rect l="0" t="0" r="r" b="b"/>
                            <a:pathLst>
                              <a:path w="1515" h="274">
                                <a:moveTo>
                                  <a:pt x="0" y="274"/>
                                </a:moveTo>
                                <a:lnTo>
                                  <a:pt x="178" y="0"/>
                                </a:lnTo>
                                <a:lnTo>
                                  <a:pt x="1515" y="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5" name="Text Box 301"/>
                        <wps:cNvSpPr txBox="1">
                          <a:spLocks noChangeArrowheads="1"/>
                        </wps:cNvSpPr>
                        <wps:spPr bwMode="auto">
                          <a:xfrm>
                            <a:off x="9312" y="3936"/>
                            <a:ext cx="69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083454" w14:textId="77777777" w:rsidR="0076766D" w:rsidRPr="003555BA" w:rsidRDefault="0076766D" w:rsidP="00672470">
                              <w:pPr>
                                <w:rPr>
                                  <w:lang w:val="nl-NL"/>
                                </w:rPr>
                              </w:pPr>
                              <w:r>
                                <w:rPr>
                                  <w:lang w:val="nl-NL"/>
                                </w:rPr>
                                <w:t>0</w:t>
                              </w:r>
                            </w:p>
                          </w:txbxContent>
                        </wps:txbx>
                        <wps:bodyPr rot="0" vert="horz" wrap="square" lIns="91440" tIns="45720" rIns="91440" bIns="45720" anchor="t" anchorCtr="0" upright="1">
                          <a:noAutofit/>
                        </wps:bodyPr>
                      </wps:wsp>
                      <wps:wsp>
                        <wps:cNvPr id="56" name="Oval 306"/>
                        <wps:cNvSpPr>
                          <a:spLocks noChangeAspect="1" noChangeArrowheads="1"/>
                        </wps:cNvSpPr>
                        <wps:spPr bwMode="auto">
                          <a:xfrm>
                            <a:off x="8877" y="3891"/>
                            <a:ext cx="158" cy="158"/>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070BE5" id="Group 333" o:spid="_x0000_s1026" style="position:absolute;margin-left:182.35pt;margin-top:2.15pt;width:63.75pt;height:56.25pt;z-index:251662336" coordorigin="8762,3460" coordsize="1275,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">
                <v:shapetype id="_x0000_t202" coordsize="21600,21600" o:spt="202" path="m,l,21600r21600,l21600,xe">
                  <v:stroke joinstyle="miter"/>
                  <v:path gradientshapeok="t" o:connecttype="rect"/>
                </v:shapetype>
                <v:shape id="Text Box 310" o:spid="_x0000_s1027" type="#_x0000_t202" style="position:absolute;left:8927;top:3460;width:63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2763381E" w14:textId="77777777" w:rsidR="0076766D" w:rsidRPr="00BE55FE" w:rsidRDefault="0076766D" w:rsidP="00466FCC">
                        <w:r>
                          <w:rPr>
                            <w:lang w:val="nl-NL"/>
                          </w:rPr>
                          <w:t>p</w:t>
                        </w:r>
                        <w:r w:rsidRPr="00C652DD">
                          <w:rPr>
                            <w:vertAlign w:val="subscript"/>
                          </w:rPr>
                          <w:t>1</w:t>
                        </w:r>
                        <w:r w:rsidRPr="00466FCC">
                          <w:rPr>
                            <w:vertAlign w:val="superscript"/>
                          </w:rPr>
                          <w:t>1</w:t>
                        </w:r>
                      </w:p>
                    </w:txbxContent>
                  </v:textbox>
                </v:shape>
                <v:shape id="Freeform 313" o:spid="_x0000_s1028" style="position:absolute;left:8954;top:3820;width:425;height:126;visibility:visible;mso-wrap-style:square;v-text-anchor:top" coordsize="151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" path="m,274l178,,1515,e" filled="f">
                  <v:path arrowok="t" o:connecttype="custom" o:connectlocs="0,126;50,0;425,0" o:connectangles="0,0,0"/>
                  <o:lock v:ext="edit" aspectratio="t"/>
                </v:shape>
                <v:shape id="Text Box 311" o:spid="_x0000_s1029" type="#_x0000_t202" style="position:absolute;left:8762;top:4075;width:127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78D9336C" w14:textId="77777777" w:rsidR="0076766D" w:rsidRPr="00BE55FE" w:rsidRDefault="0076766D" w:rsidP="00466FCC">
                        <w:r>
                          <w:rPr>
                            <w:lang w:val="nl-NL"/>
                          </w:rPr>
                          <w:t>1</w:t>
                        </w:r>
                        <w:r w:rsidRPr="00466FCC">
                          <w:rPr>
                            <w:lang w:val="nl-NL"/>
                          </w:rPr>
                          <w:sym w:font="Symbol" w:char="F02D"/>
                        </w:r>
                        <w:r>
                          <w:rPr>
                            <w:lang w:val="nl-NL"/>
                          </w:rPr>
                          <w:t>p</w:t>
                        </w:r>
                        <w:r w:rsidRPr="00C652DD">
                          <w:rPr>
                            <w:vertAlign w:val="subscript"/>
                          </w:rPr>
                          <w:t>1</w:t>
                        </w:r>
                        <w:r w:rsidRPr="00466FCC">
                          <w:rPr>
                            <w:vertAlign w:val="superscript"/>
                          </w:rPr>
                          <w:t>1</w:t>
                        </w:r>
                      </w:p>
                    </w:txbxContent>
                  </v:textbox>
                </v:shape>
                <v:shape id="Text Box 307" o:spid="_x0000_s1030" type="#_x0000_t202" style="position:absolute;left:9297;top:3621;width:57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153D88B7" w14:textId="77777777" w:rsidR="0076766D" w:rsidRPr="003555BA" w:rsidRDefault="0076766D" w:rsidP="00672470">
                        <w:pPr>
                          <w:rPr>
                            <w:lang w:val="nl-NL"/>
                          </w:rPr>
                        </w:pPr>
                        <w:r>
                          <w:rPr>
                            <w:lang w:val="nl-NL"/>
                          </w:rPr>
                          <w:t>1</w:t>
                        </w:r>
                      </w:p>
                    </w:txbxContent>
                  </v:textbox>
                </v:shape>
                <v:shape id="Freeform 299" o:spid="_x0000_s1031" style="position:absolute;left:8954;top:4000;width:425;height:126;flip:y;visibility:visible;mso-wrap-style:square;v-text-anchor:top" coordsize="151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" path="m,274l178,,1515,e" filled="f">
                  <v:path arrowok="t" o:connecttype="custom" o:connectlocs="0,126;50,0;425,0" o:connectangles="0,0,0"/>
                  <o:lock v:ext="edit" aspectratio="t"/>
                </v:shape>
                <v:shape id="Text Box 301" o:spid="_x0000_s1032" type="#_x0000_t202" style="position:absolute;left:9312;top:3936;width:69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00083454" w14:textId="77777777" w:rsidR="0076766D" w:rsidRPr="003555BA" w:rsidRDefault="0076766D" w:rsidP="00672470">
                        <w:pPr>
                          <w:rPr>
                            <w:lang w:val="nl-NL"/>
                          </w:rPr>
                        </w:pPr>
                        <w:r>
                          <w:rPr>
                            <w:lang w:val="nl-NL"/>
                          </w:rPr>
                          <w:t>0</w:t>
                        </w:r>
                      </w:p>
                    </w:txbxContent>
                  </v:textbox>
                </v:shape>
                <v:oval id="Oval 306" o:spid="_x0000_s1033" style="position:absolute;left:8877;top:3891;width:158;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">
                  <o:lock v:ext="edit" aspectratio="t"/>
                </v:oval>
              </v:group>
            </w:pict>
          </mc:Fallback>
        </mc:AlternateContent>
      </w:r>
      <w:r>
        <w:rPr>
          <w:noProof/>
          <w:lang w:val="nl-NL" w:eastAsia="nl-NL"/>
        </w:rPr>
        <mc:AlternateContent>
          <mc:Choice Requires="wps">
            <w:drawing>
              <wp:anchor distT="0" distB="0" distL="114300" distR="114300" simplePos="0" relativeHeight="251659264" behindDoc="0" locked="0" layoutInCell="1" allowOverlap="1" wp14:anchorId="61A34AC5" wp14:editId="507863A6">
                <wp:simplePos x="0" y="0"/>
                <wp:positionH relativeFrom="column">
                  <wp:posOffset>2141220</wp:posOffset>
                </wp:positionH>
                <wp:positionV relativeFrom="paragraph">
                  <wp:posOffset>139065</wp:posOffset>
                </wp:positionV>
                <wp:extent cx="428625" cy="323850"/>
                <wp:effectExtent l="0" t="0" r="0" b="0"/>
                <wp:wrapNone/>
                <wp:docPr id="48"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559A3F" w14:textId="77777777" w:rsidR="0076766D" w:rsidRPr="00BE55FE" w:rsidRDefault="0076766D" w:rsidP="00672470">
                            <w:r>
                              <w:rPr>
                                <w:lang w:val="nl-NL"/>
                              </w:rPr>
                              <w:t>h</w:t>
                            </w:r>
                            <w:r w:rsidRPr="004664CE">
                              <w:rPr>
                                <w:position w:val="-2"/>
                                <w:szCs w:val="24"/>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34AC5" id="Text Box 232" o:spid="_x0000_s1034" type="#_x0000_t202" style="position:absolute;margin-left:168.6pt;margin-top:10.95pt;width:33.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" filled="f" stroked="f">
                <v:textbox>
                  <w:txbxContent>
                    <w:p w14:paraId="12559A3F" w14:textId="77777777" w:rsidR="0076766D" w:rsidRPr="00BE55FE" w:rsidRDefault="0076766D" w:rsidP="00672470">
                      <w:r>
                        <w:rPr>
                          <w:lang w:val="nl-NL"/>
                        </w:rPr>
                        <w:t>h</w:t>
                      </w:r>
                      <w:r w:rsidRPr="004664CE">
                        <w:rPr>
                          <w:position w:val="-2"/>
                          <w:szCs w:val="24"/>
                          <w:vertAlign w:val="superscript"/>
                        </w:rPr>
                        <w:t>1</w:t>
                      </w:r>
                    </w:p>
                  </w:txbxContent>
                </v:textbox>
              </v:shape>
            </w:pict>
          </mc:Fallback>
        </mc:AlternateContent>
      </w:r>
      <w:r>
        <w:rPr>
          <w:noProof/>
          <w:lang w:val="nl-NL" w:eastAsia="nl-NL"/>
        </w:rPr>
        <mc:AlternateContent>
          <mc:Choice Requires="wpg">
            <w:drawing>
              <wp:anchor distT="0" distB="0" distL="114300" distR="114300" simplePos="0" relativeHeight="251653120" behindDoc="0" locked="0" layoutInCell="1" allowOverlap="1" wp14:anchorId="3593A95A" wp14:editId="7CD4B78F">
                <wp:simplePos x="0" y="0"/>
                <wp:positionH relativeFrom="column">
                  <wp:posOffset>112395</wp:posOffset>
                </wp:positionH>
                <wp:positionV relativeFrom="paragraph">
                  <wp:posOffset>5715</wp:posOffset>
                </wp:positionV>
                <wp:extent cx="973455" cy="1913255"/>
                <wp:effectExtent l="0" t="0" r="0" b="0"/>
                <wp:wrapNone/>
                <wp:docPr id="24"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3455" cy="1913255"/>
                          <a:chOff x="4212" y="3011"/>
                          <a:chExt cx="1533" cy="3013"/>
                        </a:xfrm>
                      </wpg:grpSpPr>
                      <wps:wsp>
                        <wps:cNvPr id="25" name="Freeform 144"/>
                        <wps:cNvSpPr>
                          <a:spLocks noChangeAspect="1"/>
                        </wps:cNvSpPr>
                        <wps:spPr bwMode="auto">
                          <a:xfrm>
                            <a:off x="4310" y="3341"/>
                            <a:ext cx="658" cy="1478"/>
                          </a:xfrm>
                          <a:custGeom>
                            <a:avLst/>
                            <a:gdLst>
                              <a:gd name="T0" fmla="*/ 0 w 658"/>
                              <a:gd name="T1" fmla="*/ 1478 h 1478"/>
                              <a:gd name="T2" fmla="*/ 98 w 658"/>
                              <a:gd name="T3" fmla="*/ 0 h 1478"/>
                              <a:gd name="T4" fmla="*/ 658 w 658"/>
                              <a:gd name="T5" fmla="*/ 0 h 1478"/>
                            </a:gdLst>
                            <a:ahLst/>
                            <a:cxnLst>
                              <a:cxn ang="0">
                                <a:pos x="T0" y="T1"/>
                              </a:cxn>
                              <a:cxn ang="0">
                                <a:pos x="T2" y="T3"/>
                              </a:cxn>
                              <a:cxn ang="0">
                                <a:pos x="T4" y="T5"/>
                              </a:cxn>
                            </a:cxnLst>
                            <a:rect l="0" t="0" r="r" b="b"/>
                            <a:pathLst>
                              <a:path w="658" h="1478">
                                <a:moveTo>
                                  <a:pt x="0" y="1478"/>
                                </a:moveTo>
                                <a:lnTo>
                                  <a:pt x="98" y="0"/>
                                </a:lnTo>
                                <a:lnTo>
                                  <a:pt x="658" y="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 name="Freeform 145"/>
                        <wps:cNvSpPr>
                          <a:spLocks noChangeAspect="1"/>
                        </wps:cNvSpPr>
                        <wps:spPr bwMode="auto">
                          <a:xfrm>
                            <a:off x="4310" y="4776"/>
                            <a:ext cx="652" cy="1048"/>
                          </a:xfrm>
                          <a:custGeom>
                            <a:avLst/>
                            <a:gdLst>
                              <a:gd name="T0" fmla="*/ 0 w 652"/>
                              <a:gd name="T1" fmla="*/ 0 h 1048"/>
                              <a:gd name="T2" fmla="*/ 98 w 652"/>
                              <a:gd name="T3" fmla="*/ 1044 h 1048"/>
                              <a:gd name="T4" fmla="*/ 652 w 652"/>
                              <a:gd name="T5" fmla="*/ 1048 h 1048"/>
                            </a:gdLst>
                            <a:ahLst/>
                            <a:cxnLst>
                              <a:cxn ang="0">
                                <a:pos x="T0" y="T1"/>
                              </a:cxn>
                              <a:cxn ang="0">
                                <a:pos x="T2" y="T3"/>
                              </a:cxn>
                              <a:cxn ang="0">
                                <a:pos x="T4" y="T5"/>
                              </a:cxn>
                            </a:cxnLst>
                            <a:rect l="0" t="0" r="r" b="b"/>
                            <a:pathLst>
                              <a:path w="652" h="1048">
                                <a:moveTo>
                                  <a:pt x="0" y="0"/>
                                </a:moveTo>
                                <a:lnTo>
                                  <a:pt x="98" y="1044"/>
                                </a:lnTo>
                                <a:lnTo>
                                  <a:pt x="652" y="1048"/>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 name="Freeform 146"/>
                        <wps:cNvSpPr>
                          <a:spLocks noChangeAspect="1"/>
                        </wps:cNvSpPr>
                        <wps:spPr bwMode="auto">
                          <a:xfrm>
                            <a:off x="4302" y="4220"/>
                            <a:ext cx="660" cy="599"/>
                          </a:xfrm>
                          <a:custGeom>
                            <a:avLst/>
                            <a:gdLst>
                              <a:gd name="T0" fmla="*/ 0 w 660"/>
                              <a:gd name="T1" fmla="*/ 599 h 599"/>
                              <a:gd name="T2" fmla="*/ 98 w 660"/>
                              <a:gd name="T3" fmla="*/ 18 h 599"/>
                              <a:gd name="T4" fmla="*/ 660 w 660"/>
                              <a:gd name="T5" fmla="*/ 0 h 599"/>
                            </a:gdLst>
                            <a:ahLst/>
                            <a:cxnLst>
                              <a:cxn ang="0">
                                <a:pos x="T0" y="T1"/>
                              </a:cxn>
                              <a:cxn ang="0">
                                <a:pos x="T2" y="T3"/>
                              </a:cxn>
                              <a:cxn ang="0">
                                <a:pos x="T4" y="T5"/>
                              </a:cxn>
                            </a:cxnLst>
                            <a:rect l="0" t="0" r="r" b="b"/>
                            <a:pathLst>
                              <a:path w="660" h="599">
                                <a:moveTo>
                                  <a:pt x="0" y="599"/>
                                </a:moveTo>
                                <a:lnTo>
                                  <a:pt x="98" y="18"/>
                                </a:lnTo>
                                <a:lnTo>
                                  <a:pt x="660" y="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 name="Oval 147"/>
                        <wps:cNvSpPr>
                          <a:spLocks noChangeAspect="1" noChangeArrowheads="1"/>
                        </wps:cNvSpPr>
                        <wps:spPr bwMode="auto">
                          <a:xfrm>
                            <a:off x="4212" y="4691"/>
                            <a:ext cx="202" cy="202"/>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 name="Text Box 149"/>
                        <wps:cNvSpPr txBox="1">
                          <a:spLocks noChangeArrowheads="1"/>
                        </wps:cNvSpPr>
                        <wps:spPr bwMode="auto">
                          <a:xfrm>
                            <a:off x="4587" y="4325"/>
                            <a:ext cx="405" cy="1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59E8F4" w14:textId="77777777" w:rsidR="0076766D" w:rsidRDefault="0076766D" w:rsidP="00672470">
                              <w:pPr>
                                <w:spacing w:line="320" w:lineRule="exact"/>
                                <w:rPr>
                                  <w:lang w:val="nl-NL"/>
                                </w:rPr>
                              </w:pPr>
                              <w:r>
                                <w:rPr>
                                  <w:lang w:val="nl-NL"/>
                                </w:rPr>
                                <w:t>.</w:t>
                              </w:r>
                            </w:p>
                            <w:p w14:paraId="034ABDDF" w14:textId="77777777" w:rsidR="0076766D" w:rsidRDefault="0076766D" w:rsidP="00672470">
                              <w:pPr>
                                <w:spacing w:line="320" w:lineRule="exact"/>
                                <w:rPr>
                                  <w:lang w:val="nl-NL"/>
                                </w:rPr>
                              </w:pPr>
                              <w:r>
                                <w:rPr>
                                  <w:lang w:val="nl-NL"/>
                                </w:rPr>
                                <w:t>.</w:t>
                              </w:r>
                            </w:p>
                            <w:p w14:paraId="6562D6B2" w14:textId="77777777" w:rsidR="0076766D" w:rsidRPr="002322F3" w:rsidRDefault="0076766D" w:rsidP="00672470">
                              <w:pPr>
                                <w:spacing w:line="320" w:lineRule="exact"/>
                                <w:rPr>
                                  <w:lang w:val="nl-NL"/>
                                </w:rPr>
                              </w:pPr>
                              <w:r>
                                <w:rPr>
                                  <w:lang w:val="nl-NL"/>
                                </w:rPr>
                                <w:t>.</w:t>
                              </w:r>
                            </w:p>
                          </w:txbxContent>
                        </wps:txbx>
                        <wps:bodyPr rot="0" vert="horz" wrap="square" lIns="91440" tIns="45720" rIns="91440" bIns="45720" anchor="t" anchorCtr="0" upright="1">
                          <a:noAutofit/>
                        </wps:bodyPr>
                      </wps:wsp>
                      <wps:wsp>
                        <wps:cNvPr id="30" name="Text Box 150"/>
                        <wps:cNvSpPr txBox="1">
                          <a:spLocks noChangeArrowheads="1"/>
                        </wps:cNvSpPr>
                        <wps:spPr bwMode="auto">
                          <a:xfrm>
                            <a:off x="4482" y="3011"/>
                            <a:ext cx="675"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C385D4" w14:textId="77777777" w:rsidR="0076766D" w:rsidRPr="00BE55FE" w:rsidRDefault="0076766D" w:rsidP="00672470">
                              <w:r>
                                <w:rPr>
                                  <w:lang w:val="nl-NL"/>
                                </w:rPr>
                                <w:t>h</w:t>
                              </w:r>
                              <w:r w:rsidRPr="004664CE">
                                <w:rPr>
                                  <w:position w:val="-2"/>
                                  <w:szCs w:val="24"/>
                                  <w:vertAlign w:val="superscript"/>
                                </w:rPr>
                                <w:t>1</w:t>
                              </w:r>
                            </w:p>
                          </w:txbxContent>
                        </wps:txbx>
                        <wps:bodyPr rot="0" vert="horz" wrap="square" lIns="91440" tIns="45720" rIns="91440" bIns="45720" anchor="t" anchorCtr="0" upright="1">
                          <a:noAutofit/>
                        </wps:bodyPr>
                      </wps:wsp>
                      <wps:wsp>
                        <wps:cNvPr id="31" name="Text Box 151"/>
                        <wps:cNvSpPr txBox="1">
                          <a:spLocks noChangeArrowheads="1"/>
                        </wps:cNvSpPr>
                        <wps:spPr bwMode="auto">
                          <a:xfrm>
                            <a:off x="4482" y="3915"/>
                            <a:ext cx="675"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583B18" w14:textId="77777777" w:rsidR="0076766D" w:rsidRPr="00BE55FE" w:rsidRDefault="0076766D" w:rsidP="00672470">
                              <w:r>
                                <w:rPr>
                                  <w:lang w:val="nl-NL"/>
                                </w:rPr>
                                <w:t>h</w:t>
                              </w:r>
                              <w:r>
                                <w:rPr>
                                  <w:position w:val="-2"/>
                                  <w:szCs w:val="24"/>
                                  <w:vertAlign w:val="superscript"/>
                                </w:rPr>
                                <w:t>2</w:t>
                              </w:r>
                            </w:p>
                          </w:txbxContent>
                        </wps:txbx>
                        <wps:bodyPr rot="0" vert="horz" wrap="square" lIns="91440" tIns="45720" rIns="91440" bIns="45720" anchor="t" anchorCtr="0" upright="1">
                          <a:noAutofit/>
                        </wps:bodyPr>
                      </wps:wsp>
                      <wps:wsp>
                        <wps:cNvPr id="32" name="Text Box 152"/>
                        <wps:cNvSpPr txBox="1">
                          <a:spLocks noChangeArrowheads="1"/>
                        </wps:cNvSpPr>
                        <wps:spPr bwMode="auto">
                          <a:xfrm>
                            <a:off x="4482" y="5490"/>
                            <a:ext cx="675"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D5B917" w14:textId="77777777" w:rsidR="0076766D" w:rsidRPr="00BE55FE" w:rsidRDefault="0076766D" w:rsidP="00672470">
                              <w:r>
                                <w:rPr>
                                  <w:lang w:val="nl-NL"/>
                                </w:rPr>
                                <w:t>h</w:t>
                              </w:r>
                              <w:r>
                                <w:rPr>
                                  <w:vertAlign w:val="superscript"/>
                                </w:rPr>
                                <w:t>m</w:t>
                              </w:r>
                            </w:p>
                          </w:txbxContent>
                        </wps:txbx>
                        <wps:bodyPr rot="0" vert="horz" wrap="square" lIns="91440" tIns="45720" rIns="91440" bIns="45720" anchor="t" anchorCtr="0" upright="1">
                          <a:noAutofit/>
                        </wps:bodyPr>
                      </wps:wsp>
                      <wpg:grpSp>
                        <wpg:cNvPr id="33" name="Group 278"/>
                        <wpg:cNvGrpSpPr>
                          <a:grpSpLocks/>
                        </wpg:cNvGrpSpPr>
                        <wpg:grpSpPr bwMode="auto">
                          <a:xfrm>
                            <a:off x="4887" y="3054"/>
                            <a:ext cx="858" cy="480"/>
                            <a:chOff x="7827" y="3219"/>
                            <a:chExt cx="858" cy="480"/>
                          </a:xfrm>
                        </wpg:grpSpPr>
                        <wps:wsp>
                          <wps:cNvPr id="34" name="Line 66"/>
                          <wps:cNvCnPr/>
                          <wps:spPr bwMode="auto">
                            <a:xfrm>
                              <a:off x="7920" y="3489"/>
                              <a:ext cx="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Oval 27"/>
                          <wps:cNvSpPr>
                            <a:spLocks noChangeAspect="1" noChangeArrowheads="1"/>
                          </wps:cNvSpPr>
                          <wps:spPr bwMode="auto">
                            <a:xfrm>
                              <a:off x="7827" y="3421"/>
                              <a:ext cx="158" cy="158"/>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 name="Text Box 67"/>
                          <wps:cNvSpPr txBox="1">
                            <a:spLocks noChangeArrowheads="1"/>
                          </wps:cNvSpPr>
                          <wps:spPr bwMode="auto">
                            <a:xfrm>
                              <a:off x="8190" y="3279"/>
                              <a:ext cx="49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03A48" w14:textId="77777777" w:rsidR="0076766D" w:rsidRPr="00672470" w:rsidRDefault="0076766D">
                                <w:pPr>
                                  <w:rPr>
                                    <w:lang w:val="nl-NL"/>
                                  </w:rPr>
                                </w:pPr>
                                <w:r>
                                  <w:rPr>
                                    <w:lang w:val="nl-NL"/>
                                  </w:rPr>
                                  <w:t>1</w:t>
                                </w:r>
                              </w:p>
                            </w:txbxContent>
                          </wps:txbx>
                          <wps:bodyPr rot="0" vert="horz" wrap="square" lIns="91440" tIns="45720" rIns="91440" bIns="45720" anchor="t" anchorCtr="0" upright="1">
                            <a:noAutofit/>
                          </wps:bodyPr>
                        </wps:wsp>
                        <wps:wsp>
                          <wps:cNvPr id="37" name="Text Box 68"/>
                          <wps:cNvSpPr txBox="1">
                            <a:spLocks noChangeArrowheads="1"/>
                          </wps:cNvSpPr>
                          <wps:spPr bwMode="auto">
                            <a:xfrm>
                              <a:off x="7935" y="3219"/>
                              <a:ext cx="49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63C90" w14:textId="77777777" w:rsidR="0076766D" w:rsidRPr="00672470" w:rsidRDefault="0076766D" w:rsidP="00672470">
                                <w:pPr>
                                  <w:rPr>
                                    <w:sz w:val="20"/>
                                    <w:lang w:val="nl-NL"/>
                                  </w:rPr>
                                </w:pPr>
                                <w:r w:rsidRPr="00672470">
                                  <w:rPr>
                                    <w:sz w:val="20"/>
                                    <w:lang w:val="nl-NL"/>
                                  </w:rPr>
                                  <w:t>1</w:t>
                                </w:r>
                              </w:p>
                            </w:txbxContent>
                          </wps:txbx>
                          <wps:bodyPr rot="0" vert="horz" wrap="square" lIns="91440" tIns="45720" rIns="91440" bIns="45720" anchor="t" anchorCtr="0" upright="1">
                            <a:noAutofit/>
                          </wps:bodyPr>
                        </wps:wsp>
                      </wpg:grpSp>
                      <wpg:grpSp>
                        <wpg:cNvPr id="38" name="Group 279"/>
                        <wpg:cNvGrpSpPr>
                          <a:grpSpLocks/>
                        </wpg:cNvGrpSpPr>
                        <wpg:grpSpPr bwMode="auto">
                          <a:xfrm>
                            <a:off x="4887" y="3939"/>
                            <a:ext cx="858" cy="480"/>
                            <a:chOff x="7827" y="3219"/>
                            <a:chExt cx="858" cy="480"/>
                          </a:xfrm>
                        </wpg:grpSpPr>
                        <wps:wsp>
                          <wps:cNvPr id="39" name="Line 280"/>
                          <wps:cNvCnPr/>
                          <wps:spPr bwMode="auto">
                            <a:xfrm>
                              <a:off x="7920" y="3489"/>
                              <a:ext cx="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Oval 281"/>
                          <wps:cNvSpPr>
                            <a:spLocks noChangeAspect="1" noChangeArrowheads="1"/>
                          </wps:cNvSpPr>
                          <wps:spPr bwMode="auto">
                            <a:xfrm>
                              <a:off x="7827" y="3421"/>
                              <a:ext cx="158" cy="158"/>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 name="Text Box 282"/>
                          <wps:cNvSpPr txBox="1">
                            <a:spLocks noChangeArrowheads="1"/>
                          </wps:cNvSpPr>
                          <wps:spPr bwMode="auto">
                            <a:xfrm>
                              <a:off x="8190" y="3279"/>
                              <a:ext cx="49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D83EA" w14:textId="77777777" w:rsidR="0076766D" w:rsidRPr="00672470" w:rsidRDefault="0076766D" w:rsidP="00672470">
                                <w:pPr>
                                  <w:rPr>
                                    <w:lang w:val="nl-NL"/>
                                  </w:rPr>
                                </w:pPr>
                                <w:r>
                                  <w:rPr>
                                    <w:lang w:val="nl-NL"/>
                                  </w:rPr>
                                  <w:t>0</w:t>
                                </w:r>
                              </w:p>
                            </w:txbxContent>
                          </wps:txbx>
                          <wps:bodyPr rot="0" vert="horz" wrap="square" lIns="91440" tIns="45720" rIns="91440" bIns="45720" anchor="t" anchorCtr="0" upright="1">
                            <a:noAutofit/>
                          </wps:bodyPr>
                        </wps:wsp>
                        <wps:wsp>
                          <wps:cNvPr id="42" name="Text Box 283"/>
                          <wps:cNvSpPr txBox="1">
                            <a:spLocks noChangeArrowheads="1"/>
                          </wps:cNvSpPr>
                          <wps:spPr bwMode="auto">
                            <a:xfrm>
                              <a:off x="7935" y="3219"/>
                              <a:ext cx="49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0ABBF" w14:textId="77777777" w:rsidR="0076766D" w:rsidRPr="00672470" w:rsidRDefault="0076766D" w:rsidP="00672470">
                                <w:pPr>
                                  <w:rPr>
                                    <w:sz w:val="20"/>
                                    <w:lang w:val="nl-NL"/>
                                  </w:rPr>
                                </w:pPr>
                                <w:r w:rsidRPr="00672470">
                                  <w:rPr>
                                    <w:sz w:val="20"/>
                                    <w:lang w:val="nl-NL"/>
                                  </w:rPr>
                                  <w:t>1</w:t>
                                </w:r>
                              </w:p>
                            </w:txbxContent>
                          </wps:txbx>
                          <wps:bodyPr rot="0" vert="horz" wrap="square" lIns="91440" tIns="45720" rIns="91440" bIns="45720" anchor="t" anchorCtr="0" upright="1">
                            <a:noAutofit/>
                          </wps:bodyPr>
                        </wps:wsp>
                      </wpg:grpSp>
                      <wpg:grpSp>
                        <wpg:cNvPr id="43" name="Group 284"/>
                        <wpg:cNvGrpSpPr>
                          <a:grpSpLocks/>
                        </wpg:cNvGrpSpPr>
                        <wpg:grpSpPr bwMode="auto">
                          <a:xfrm>
                            <a:off x="4887" y="5544"/>
                            <a:ext cx="858" cy="480"/>
                            <a:chOff x="7827" y="3219"/>
                            <a:chExt cx="858" cy="480"/>
                          </a:xfrm>
                        </wpg:grpSpPr>
                        <wps:wsp>
                          <wps:cNvPr id="44" name="Line 285"/>
                          <wps:cNvCnPr/>
                          <wps:spPr bwMode="auto">
                            <a:xfrm>
                              <a:off x="7920" y="3489"/>
                              <a:ext cx="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Oval 286"/>
                          <wps:cNvSpPr>
                            <a:spLocks noChangeAspect="1" noChangeArrowheads="1"/>
                          </wps:cNvSpPr>
                          <wps:spPr bwMode="auto">
                            <a:xfrm>
                              <a:off x="7827" y="3421"/>
                              <a:ext cx="158" cy="158"/>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6" name="Text Box 287"/>
                          <wps:cNvSpPr txBox="1">
                            <a:spLocks noChangeArrowheads="1"/>
                          </wps:cNvSpPr>
                          <wps:spPr bwMode="auto">
                            <a:xfrm>
                              <a:off x="8190" y="3279"/>
                              <a:ext cx="49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11901" w14:textId="77777777" w:rsidR="0076766D" w:rsidRPr="00672470" w:rsidRDefault="0076766D" w:rsidP="00672470">
                                <w:pPr>
                                  <w:rPr>
                                    <w:lang w:val="nl-NL"/>
                                  </w:rPr>
                                </w:pPr>
                                <w:r>
                                  <w:rPr>
                                    <w:lang w:val="nl-NL"/>
                                  </w:rPr>
                                  <w:t>0</w:t>
                                </w:r>
                              </w:p>
                            </w:txbxContent>
                          </wps:txbx>
                          <wps:bodyPr rot="0" vert="horz" wrap="square" lIns="91440" tIns="45720" rIns="91440" bIns="45720" anchor="t" anchorCtr="0" upright="1">
                            <a:noAutofit/>
                          </wps:bodyPr>
                        </wps:wsp>
                        <wps:wsp>
                          <wps:cNvPr id="47" name="Text Box 288"/>
                          <wps:cNvSpPr txBox="1">
                            <a:spLocks noChangeArrowheads="1"/>
                          </wps:cNvSpPr>
                          <wps:spPr bwMode="auto">
                            <a:xfrm>
                              <a:off x="7935" y="3219"/>
                              <a:ext cx="49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73548" w14:textId="77777777" w:rsidR="0076766D" w:rsidRPr="00672470" w:rsidRDefault="0076766D" w:rsidP="00672470">
                                <w:pPr>
                                  <w:rPr>
                                    <w:sz w:val="20"/>
                                    <w:lang w:val="nl-NL"/>
                                  </w:rPr>
                                </w:pPr>
                                <w:r w:rsidRPr="00672470">
                                  <w:rPr>
                                    <w:sz w:val="20"/>
                                    <w:lang w:val="nl-NL"/>
                                  </w:rPr>
                                  <w:t>1</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93A95A" id="Group 289" o:spid="_x0000_s1035" style="position:absolute;margin-left:8.85pt;margin-top:.45pt;width:76.65pt;height:150.65pt;z-index:251653120" coordorigin="4212,3011" coordsize="1533,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">
                <v:shape id="Freeform 144" o:spid="_x0000_s1036" style="position:absolute;left:4310;top:3341;width:658;height:1478;visibility:visible;mso-wrap-style:square;v-text-anchor:top" coordsize="658,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" path="m,1478l98,,658,e" filled="f">
                  <v:path arrowok="t" o:connecttype="custom" o:connectlocs="0,1478;98,0;658,0" o:connectangles="0,0,0"/>
                  <o:lock v:ext="edit" aspectratio="t"/>
                </v:shape>
                <v:shape id="Freeform 145" o:spid="_x0000_s1037" style="position:absolute;left:4310;top:4776;width:652;height:1048;visibility:visible;mso-wrap-style:square;v-text-anchor:top" coordsize="652,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" path="m,l98,1044r554,4e" filled="f">
                  <v:path arrowok="t" o:connecttype="custom" o:connectlocs="0,0;98,1044;652,1048" o:connectangles="0,0,0"/>
                  <o:lock v:ext="edit" aspectratio="t"/>
                </v:shape>
                <v:shape id="Freeform 146" o:spid="_x0000_s1038" style="position:absolute;left:4302;top:4220;width:660;height:599;visibility:visible;mso-wrap-style:square;v-text-anchor:top" coordsize="660,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" path="m,599l98,18,660,e" filled="f">
                  <v:path arrowok="t" o:connecttype="custom" o:connectlocs="0,599;98,18;660,0" o:connectangles="0,0,0"/>
                  <o:lock v:ext="edit" aspectratio="t"/>
                </v:shape>
                <v:oval id="Oval 147" o:spid="_x0000_s1039" style="position:absolute;left:4212;top:4691;width:2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">
                  <o:lock v:ext="edit" aspectratio="t"/>
                </v:oval>
                <v:shape id="Text Box 149" o:spid="_x0000_s1040" type="#_x0000_t202" style="position:absolute;left:4587;top:4325;width:40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B59E8F4" w14:textId="77777777" w:rsidR="0076766D" w:rsidRDefault="0076766D" w:rsidP="00672470">
                        <w:pPr>
                          <w:spacing w:line="320" w:lineRule="exact"/>
                          <w:rPr>
                            <w:lang w:val="nl-NL"/>
                          </w:rPr>
                        </w:pPr>
                        <w:r>
                          <w:rPr>
                            <w:lang w:val="nl-NL"/>
                          </w:rPr>
                          <w:t>.</w:t>
                        </w:r>
                      </w:p>
                      <w:p w14:paraId="034ABDDF" w14:textId="77777777" w:rsidR="0076766D" w:rsidRDefault="0076766D" w:rsidP="00672470">
                        <w:pPr>
                          <w:spacing w:line="320" w:lineRule="exact"/>
                          <w:rPr>
                            <w:lang w:val="nl-NL"/>
                          </w:rPr>
                        </w:pPr>
                        <w:r>
                          <w:rPr>
                            <w:lang w:val="nl-NL"/>
                          </w:rPr>
                          <w:t>.</w:t>
                        </w:r>
                      </w:p>
                      <w:p w14:paraId="6562D6B2" w14:textId="77777777" w:rsidR="0076766D" w:rsidRPr="002322F3" w:rsidRDefault="0076766D" w:rsidP="00672470">
                        <w:pPr>
                          <w:spacing w:line="320" w:lineRule="exact"/>
                          <w:rPr>
                            <w:lang w:val="nl-NL"/>
                          </w:rPr>
                        </w:pPr>
                        <w:r>
                          <w:rPr>
                            <w:lang w:val="nl-NL"/>
                          </w:rPr>
                          <w:t>.</w:t>
                        </w:r>
                      </w:p>
                    </w:txbxContent>
                  </v:textbox>
                </v:shape>
                <v:shape id="Text Box 150" o:spid="_x0000_s1041" type="#_x0000_t202" style="position:absolute;left:4482;top:3011;width:67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16C385D4" w14:textId="77777777" w:rsidR="0076766D" w:rsidRPr="00BE55FE" w:rsidRDefault="0076766D" w:rsidP="00672470">
                        <w:r>
                          <w:rPr>
                            <w:lang w:val="nl-NL"/>
                          </w:rPr>
                          <w:t>h</w:t>
                        </w:r>
                        <w:r w:rsidRPr="004664CE">
                          <w:rPr>
                            <w:position w:val="-2"/>
                            <w:szCs w:val="24"/>
                            <w:vertAlign w:val="superscript"/>
                          </w:rPr>
                          <w:t>1</w:t>
                        </w:r>
                      </w:p>
                    </w:txbxContent>
                  </v:textbox>
                </v:shape>
                <v:shape id="Text Box 151" o:spid="_x0000_s1042" type="#_x0000_t202" style="position:absolute;left:4482;top:3915;width:67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0A583B18" w14:textId="77777777" w:rsidR="0076766D" w:rsidRPr="00BE55FE" w:rsidRDefault="0076766D" w:rsidP="00672470">
                        <w:r>
                          <w:rPr>
                            <w:lang w:val="nl-NL"/>
                          </w:rPr>
                          <w:t>h</w:t>
                        </w:r>
                        <w:r>
                          <w:rPr>
                            <w:position w:val="-2"/>
                            <w:szCs w:val="24"/>
                            <w:vertAlign w:val="superscript"/>
                          </w:rPr>
                          <w:t>2</w:t>
                        </w:r>
                      </w:p>
                    </w:txbxContent>
                  </v:textbox>
                </v:shape>
                <v:shape id="Text Box 152" o:spid="_x0000_s1043" type="#_x0000_t202" style="position:absolute;left:4482;top:5490;width:67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20D5B917" w14:textId="77777777" w:rsidR="0076766D" w:rsidRPr="00BE55FE" w:rsidRDefault="0076766D" w:rsidP="00672470">
                        <w:r>
                          <w:rPr>
                            <w:lang w:val="nl-NL"/>
                          </w:rPr>
                          <w:t>h</w:t>
                        </w:r>
                        <w:r>
                          <w:rPr>
                            <w:vertAlign w:val="superscript"/>
                          </w:rPr>
                          <w:t>m</w:t>
                        </w:r>
                      </w:p>
                    </w:txbxContent>
                  </v:textbox>
                </v:shape>
                <v:group id="Group 278" o:spid="_x0000_s1044" style="position:absolute;left:4887;top:3054;width:858;height:480" coordorigin="7827,3219" coordsize="85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line id="Line 66" o:spid="_x0000_s1045" style="position:absolute;visibility:visible;mso-wrap-style:square" from="7920,3489" to="8295,3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oval id="Oval 27" o:spid="_x0000_s1046" style="position:absolute;left:7827;top:3421;width:158;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">
                    <o:lock v:ext="edit" aspectratio="t"/>
                  </v:oval>
                  <v:shape id="Text Box 67" o:spid="_x0000_s1047" type="#_x0000_t202" style="position:absolute;left:8190;top:3279;width:4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72803A48" w14:textId="77777777" w:rsidR="0076766D" w:rsidRPr="00672470" w:rsidRDefault="0076766D">
                          <w:pPr>
                            <w:rPr>
                              <w:lang w:val="nl-NL"/>
                            </w:rPr>
                          </w:pPr>
                          <w:r>
                            <w:rPr>
                              <w:lang w:val="nl-NL"/>
                            </w:rPr>
                            <w:t>1</w:t>
                          </w:r>
                        </w:p>
                      </w:txbxContent>
                    </v:textbox>
                  </v:shape>
                  <v:shape id="Text Box 68" o:spid="_x0000_s1048" type="#_x0000_t202" style="position:absolute;left:7935;top:3219;width:4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53263C90" w14:textId="77777777" w:rsidR="0076766D" w:rsidRPr="00672470" w:rsidRDefault="0076766D" w:rsidP="00672470">
                          <w:pPr>
                            <w:rPr>
                              <w:sz w:val="20"/>
                              <w:lang w:val="nl-NL"/>
                            </w:rPr>
                          </w:pPr>
                          <w:r w:rsidRPr="00672470">
                            <w:rPr>
                              <w:sz w:val="20"/>
                              <w:lang w:val="nl-NL"/>
                            </w:rPr>
                            <w:t>1</w:t>
                          </w:r>
                        </w:p>
                      </w:txbxContent>
                    </v:textbox>
                  </v:shape>
                </v:group>
                <v:group id="Group 279" o:spid="_x0000_s1049" style="position:absolute;left:4887;top:3939;width:858;height:480" coordorigin="7827,3219" coordsize="85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Line 280" o:spid="_x0000_s1050" style="position:absolute;visibility:visible;mso-wrap-style:square" from="7920,3489" to="8295,3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oval id="Oval 281" o:spid="_x0000_s1051" style="position:absolute;left:7827;top:3421;width:158;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">
                    <o:lock v:ext="edit" aspectratio="t"/>
                  </v:oval>
                  <v:shape id="Text Box 282" o:spid="_x0000_s1052" type="#_x0000_t202" style="position:absolute;left:8190;top:3279;width:4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5C4D83EA" w14:textId="77777777" w:rsidR="0076766D" w:rsidRPr="00672470" w:rsidRDefault="0076766D" w:rsidP="00672470">
                          <w:pPr>
                            <w:rPr>
                              <w:lang w:val="nl-NL"/>
                            </w:rPr>
                          </w:pPr>
                          <w:r>
                            <w:rPr>
                              <w:lang w:val="nl-NL"/>
                            </w:rPr>
                            <w:t>0</w:t>
                          </w:r>
                        </w:p>
                      </w:txbxContent>
                    </v:textbox>
                  </v:shape>
                  <v:shape id="Text Box 283" o:spid="_x0000_s1053" type="#_x0000_t202" style="position:absolute;left:7935;top:3219;width:4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890ABBF" w14:textId="77777777" w:rsidR="0076766D" w:rsidRPr="00672470" w:rsidRDefault="0076766D" w:rsidP="00672470">
                          <w:pPr>
                            <w:rPr>
                              <w:sz w:val="20"/>
                              <w:lang w:val="nl-NL"/>
                            </w:rPr>
                          </w:pPr>
                          <w:r w:rsidRPr="00672470">
                            <w:rPr>
                              <w:sz w:val="20"/>
                              <w:lang w:val="nl-NL"/>
                            </w:rPr>
                            <w:t>1</w:t>
                          </w:r>
                        </w:p>
                      </w:txbxContent>
                    </v:textbox>
                  </v:shape>
                </v:group>
                <v:group id="Group 284" o:spid="_x0000_s1054" style="position:absolute;left:4887;top:5544;width:858;height:480" coordorigin="7827,3219" coordsize="85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Line 285" o:spid="_x0000_s1055" style="position:absolute;visibility:visible;mso-wrap-style:square" from="7920,3489" to="8295,3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oval id="Oval 286" o:spid="_x0000_s1056" style="position:absolute;left:7827;top:3421;width:158;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">
                    <o:lock v:ext="edit" aspectratio="t"/>
                  </v:oval>
                  <v:shape id="Text Box 287" o:spid="_x0000_s1057" type="#_x0000_t202" style="position:absolute;left:8190;top:3279;width:4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3B511901" w14:textId="77777777" w:rsidR="0076766D" w:rsidRPr="00672470" w:rsidRDefault="0076766D" w:rsidP="00672470">
                          <w:pPr>
                            <w:rPr>
                              <w:lang w:val="nl-NL"/>
                            </w:rPr>
                          </w:pPr>
                          <w:r>
                            <w:rPr>
                              <w:lang w:val="nl-NL"/>
                            </w:rPr>
                            <w:t>0</w:t>
                          </w:r>
                        </w:p>
                      </w:txbxContent>
                    </v:textbox>
                  </v:shape>
                  <v:shape id="Text Box 288" o:spid="_x0000_s1058" type="#_x0000_t202" style="position:absolute;left:7935;top:3219;width:4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76A73548" w14:textId="77777777" w:rsidR="0076766D" w:rsidRPr="00672470" w:rsidRDefault="0076766D" w:rsidP="00672470">
                          <w:pPr>
                            <w:rPr>
                              <w:sz w:val="20"/>
                              <w:lang w:val="nl-NL"/>
                            </w:rPr>
                          </w:pPr>
                          <w:r w:rsidRPr="00672470">
                            <w:rPr>
                              <w:sz w:val="20"/>
                              <w:lang w:val="nl-NL"/>
                            </w:rPr>
                            <w:t>1</w:t>
                          </w:r>
                        </w:p>
                      </w:txbxContent>
                    </v:textbox>
                  </v:shape>
                </v:group>
              </v:group>
            </w:pict>
          </mc:Fallback>
        </mc:AlternateContent>
      </w:r>
    </w:p>
    <w:p w14:paraId="425ED46F" w14:textId="77777777" w:rsidR="00672470" w:rsidRDefault="00F070B9" w:rsidP="00672470">
      <w:r>
        <w:rPr>
          <w:noProof/>
          <w:lang w:val="nl-NL" w:eastAsia="nl-NL"/>
        </w:rPr>
        <mc:AlternateContent>
          <mc:Choice Requires="wps">
            <w:drawing>
              <wp:anchor distT="0" distB="0" distL="114300" distR="114300" simplePos="0" relativeHeight="251654144" behindDoc="0" locked="0" layoutInCell="1" allowOverlap="1" wp14:anchorId="0792EF4D" wp14:editId="2AF30450">
                <wp:simplePos x="0" y="0"/>
                <wp:positionH relativeFrom="column">
                  <wp:posOffset>2032000</wp:posOffset>
                </wp:positionH>
                <wp:positionV relativeFrom="paragraph">
                  <wp:posOffset>85725</wp:posOffset>
                </wp:positionV>
                <wp:extent cx="417830" cy="938530"/>
                <wp:effectExtent l="0" t="0" r="0" b="0"/>
                <wp:wrapNone/>
                <wp:docPr id="23" name="Freeform 2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17830" cy="938530"/>
                        </a:xfrm>
                        <a:custGeom>
                          <a:avLst/>
                          <a:gdLst>
                            <a:gd name="T0" fmla="*/ 0 w 658"/>
                            <a:gd name="T1" fmla="*/ 1478 h 1478"/>
                            <a:gd name="T2" fmla="*/ 98 w 658"/>
                            <a:gd name="T3" fmla="*/ 0 h 1478"/>
                            <a:gd name="T4" fmla="*/ 658 w 658"/>
                            <a:gd name="T5" fmla="*/ 0 h 1478"/>
                          </a:gdLst>
                          <a:ahLst/>
                          <a:cxnLst>
                            <a:cxn ang="0">
                              <a:pos x="T0" y="T1"/>
                            </a:cxn>
                            <a:cxn ang="0">
                              <a:pos x="T2" y="T3"/>
                            </a:cxn>
                            <a:cxn ang="0">
                              <a:pos x="T4" y="T5"/>
                            </a:cxn>
                          </a:cxnLst>
                          <a:rect l="0" t="0" r="r" b="b"/>
                          <a:pathLst>
                            <a:path w="658" h="1478">
                              <a:moveTo>
                                <a:pt x="0" y="1478"/>
                              </a:moveTo>
                              <a:lnTo>
                                <a:pt x="98" y="0"/>
                              </a:lnTo>
                              <a:lnTo>
                                <a:pt x="658" y="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4B7D03" id="Freeform 22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0pt,80.65pt,164.9pt,6.75pt,192.9pt,6.75pt" coordsize="658,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" filled="f">
                <v:path arrowok="t" o:connecttype="custom" o:connectlocs="0,938530;62230,0;417830,0" o:connectangles="0,0,0"/>
                <o:lock v:ext="edit" aspectratio="t"/>
              </v:polyline>
            </w:pict>
          </mc:Fallback>
        </mc:AlternateContent>
      </w:r>
    </w:p>
    <w:p w14:paraId="4B08773F" w14:textId="77777777" w:rsidR="00672470" w:rsidRDefault="00F070B9" w:rsidP="00672470">
      <w:r>
        <w:rPr>
          <w:noProof/>
          <w:lang w:val="nl-NL" w:eastAsia="nl-NL"/>
        </w:rPr>
        <mc:AlternateContent>
          <mc:Choice Requires="wpg">
            <w:drawing>
              <wp:anchor distT="0" distB="0" distL="114300" distR="114300" simplePos="0" relativeHeight="251663360" behindDoc="0" locked="0" layoutInCell="1" allowOverlap="1" wp14:anchorId="47F93266" wp14:editId="3E0F5BE1">
                <wp:simplePos x="0" y="0"/>
                <wp:positionH relativeFrom="column">
                  <wp:posOffset>2353945</wp:posOffset>
                </wp:positionH>
                <wp:positionV relativeFrom="paragraph">
                  <wp:posOffset>53975</wp:posOffset>
                </wp:positionV>
                <wp:extent cx="809625" cy="714375"/>
                <wp:effectExtent l="0" t="0" r="0" b="0"/>
                <wp:wrapNone/>
                <wp:docPr id="15"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714375"/>
                          <a:chOff x="8762" y="3460"/>
                          <a:chExt cx="1275" cy="1125"/>
                        </a:xfrm>
                      </wpg:grpSpPr>
                      <wps:wsp>
                        <wps:cNvPr id="16" name="Text Box 335"/>
                        <wps:cNvSpPr txBox="1">
                          <a:spLocks noChangeArrowheads="1"/>
                        </wps:cNvSpPr>
                        <wps:spPr bwMode="auto">
                          <a:xfrm>
                            <a:off x="8927" y="3460"/>
                            <a:ext cx="63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CB52AB" w14:textId="77777777" w:rsidR="0076766D" w:rsidRPr="00BE55FE" w:rsidRDefault="0076766D" w:rsidP="00466FCC">
                              <w:r>
                                <w:rPr>
                                  <w:lang w:val="nl-NL"/>
                                </w:rPr>
                                <w:t>p</w:t>
                              </w:r>
                              <w:r w:rsidRPr="00C652DD">
                                <w:rPr>
                                  <w:vertAlign w:val="subscript"/>
                                </w:rPr>
                                <w:t>1</w:t>
                              </w:r>
                              <w:r w:rsidRPr="00466FCC">
                                <w:rPr>
                                  <w:vertAlign w:val="superscript"/>
                                </w:rPr>
                                <w:t>1</w:t>
                              </w:r>
                            </w:p>
                          </w:txbxContent>
                        </wps:txbx>
                        <wps:bodyPr rot="0" vert="horz" wrap="square" lIns="91440" tIns="45720" rIns="91440" bIns="45720" anchor="t" anchorCtr="0" upright="1">
                          <a:noAutofit/>
                        </wps:bodyPr>
                      </wps:wsp>
                      <wps:wsp>
                        <wps:cNvPr id="17" name="Freeform 336"/>
                        <wps:cNvSpPr>
                          <a:spLocks noChangeAspect="1"/>
                        </wps:cNvSpPr>
                        <wps:spPr bwMode="auto">
                          <a:xfrm>
                            <a:off x="8954" y="3820"/>
                            <a:ext cx="425" cy="126"/>
                          </a:xfrm>
                          <a:custGeom>
                            <a:avLst/>
                            <a:gdLst>
                              <a:gd name="T0" fmla="*/ 0 w 1515"/>
                              <a:gd name="T1" fmla="*/ 274 h 274"/>
                              <a:gd name="T2" fmla="*/ 178 w 1515"/>
                              <a:gd name="T3" fmla="*/ 0 h 274"/>
                              <a:gd name="T4" fmla="*/ 1515 w 1515"/>
                              <a:gd name="T5" fmla="*/ 0 h 274"/>
                            </a:gdLst>
                            <a:ahLst/>
                            <a:cxnLst>
                              <a:cxn ang="0">
                                <a:pos x="T0" y="T1"/>
                              </a:cxn>
                              <a:cxn ang="0">
                                <a:pos x="T2" y="T3"/>
                              </a:cxn>
                              <a:cxn ang="0">
                                <a:pos x="T4" y="T5"/>
                              </a:cxn>
                            </a:cxnLst>
                            <a:rect l="0" t="0" r="r" b="b"/>
                            <a:pathLst>
                              <a:path w="1515" h="274">
                                <a:moveTo>
                                  <a:pt x="0" y="274"/>
                                </a:moveTo>
                                <a:lnTo>
                                  <a:pt x="178" y="0"/>
                                </a:lnTo>
                                <a:lnTo>
                                  <a:pt x="1515" y="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Text Box 337"/>
                        <wps:cNvSpPr txBox="1">
                          <a:spLocks noChangeArrowheads="1"/>
                        </wps:cNvSpPr>
                        <wps:spPr bwMode="auto">
                          <a:xfrm>
                            <a:off x="8762" y="4075"/>
                            <a:ext cx="1275"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F5EA0B" w14:textId="77777777" w:rsidR="0076766D" w:rsidRPr="00BE55FE" w:rsidRDefault="0076766D" w:rsidP="00466FCC">
                              <w:r>
                                <w:rPr>
                                  <w:lang w:val="nl-NL"/>
                                </w:rPr>
                                <w:t>1</w:t>
                              </w:r>
                              <w:r w:rsidRPr="00466FCC">
                                <w:rPr>
                                  <w:lang w:val="nl-NL"/>
                                </w:rPr>
                                <w:sym w:font="Symbol" w:char="F02D"/>
                              </w:r>
                              <w:r>
                                <w:rPr>
                                  <w:lang w:val="nl-NL"/>
                                </w:rPr>
                                <w:t>p</w:t>
                              </w:r>
                              <w:r w:rsidRPr="00C652DD">
                                <w:rPr>
                                  <w:vertAlign w:val="subscript"/>
                                </w:rPr>
                                <w:t>1</w:t>
                              </w:r>
                              <w:r w:rsidRPr="00466FCC">
                                <w:rPr>
                                  <w:vertAlign w:val="superscript"/>
                                </w:rPr>
                                <w:t>1</w:t>
                              </w:r>
                            </w:p>
                          </w:txbxContent>
                        </wps:txbx>
                        <wps:bodyPr rot="0" vert="horz" wrap="square" lIns="91440" tIns="45720" rIns="91440" bIns="45720" anchor="t" anchorCtr="0" upright="1">
                          <a:noAutofit/>
                        </wps:bodyPr>
                      </wps:wsp>
                      <wps:wsp>
                        <wps:cNvPr id="19" name="Text Box 338"/>
                        <wps:cNvSpPr txBox="1">
                          <a:spLocks noChangeArrowheads="1"/>
                        </wps:cNvSpPr>
                        <wps:spPr bwMode="auto">
                          <a:xfrm>
                            <a:off x="9297" y="3621"/>
                            <a:ext cx="57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B60945" w14:textId="77777777" w:rsidR="0076766D" w:rsidRPr="003555BA" w:rsidRDefault="0076766D" w:rsidP="00466FCC">
                              <w:pPr>
                                <w:rPr>
                                  <w:lang w:val="nl-NL"/>
                                </w:rPr>
                              </w:pPr>
                              <w:r>
                                <w:rPr>
                                  <w:lang w:val="nl-NL"/>
                                </w:rPr>
                                <w:t>1</w:t>
                              </w:r>
                            </w:p>
                          </w:txbxContent>
                        </wps:txbx>
                        <wps:bodyPr rot="0" vert="horz" wrap="square" lIns="91440" tIns="45720" rIns="91440" bIns="45720" anchor="t" anchorCtr="0" upright="1">
                          <a:noAutofit/>
                        </wps:bodyPr>
                      </wps:wsp>
                      <wps:wsp>
                        <wps:cNvPr id="20" name="Freeform 339"/>
                        <wps:cNvSpPr>
                          <a:spLocks noChangeAspect="1"/>
                        </wps:cNvSpPr>
                        <wps:spPr bwMode="auto">
                          <a:xfrm flipV="1">
                            <a:off x="8954" y="4000"/>
                            <a:ext cx="425" cy="126"/>
                          </a:xfrm>
                          <a:custGeom>
                            <a:avLst/>
                            <a:gdLst>
                              <a:gd name="T0" fmla="*/ 0 w 1515"/>
                              <a:gd name="T1" fmla="*/ 274 h 274"/>
                              <a:gd name="T2" fmla="*/ 178 w 1515"/>
                              <a:gd name="T3" fmla="*/ 0 h 274"/>
                              <a:gd name="T4" fmla="*/ 1515 w 1515"/>
                              <a:gd name="T5" fmla="*/ 0 h 274"/>
                            </a:gdLst>
                            <a:ahLst/>
                            <a:cxnLst>
                              <a:cxn ang="0">
                                <a:pos x="T0" y="T1"/>
                              </a:cxn>
                              <a:cxn ang="0">
                                <a:pos x="T2" y="T3"/>
                              </a:cxn>
                              <a:cxn ang="0">
                                <a:pos x="T4" y="T5"/>
                              </a:cxn>
                            </a:cxnLst>
                            <a:rect l="0" t="0" r="r" b="b"/>
                            <a:pathLst>
                              <a:path w="1515" h="274">
                                <a:moveTo>
                                  <a:pt x="0" y="274"/>
                                </a:moveTo>
                                <a:lnTo>
                                  <a:pt x="178" y="0"/>
                                </a:lnTo>
                                <a:lnTo>
                                  <a:pt x="1515" y="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 name="Text Box 340"/>
                        <wps:cNvSpPr txBox="1">
                          <a:spLocks noChangeArrowheads="1"/>
                        </wps:cNvSpPr>
                        <wps:spPr bwMode="auto">
                          <a:xfrm>
                            <a:off x="9312" y="3936"/>
                            <a:ext cx="69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65416E" w14:textId="77777777" w:rsidR="0076766D" w:rsidRPr="003555BA" w:rsidRDefault="0076766D" w:rsidP="00466FCC">
                              <w:pPr>
                                <w:rPr>
                                  <w:lang w:val="nl-NL"/>
                                </w:rPr>
                              </w:pPr>
                              <w:r>
                                <w:rPr>
                                  <w:lang w:val="nl-NL"/>
                                </w:rPr>
                                <w:t>0</w:t>
                              </w:r>
                            </w:p>
                          </w:txbxContent>
                        </wps:txbx>
                        <wps:bodyPr rot="0" vert="horz" wrap="square" lIns="91440" tIns="45720" rIns="91440" bIns="45720" anchor="t" anchorCtr="0" upright="1">
                          <a:noAutofit/>
                        </wps:bodyPr>
                      </wps:wsp>
                      <wps:wsp>
                        <wps:cNvPr id="22" name="Oval 341"/>
                        <wps:cNvSpPr>
                          <a:spLocks noChangeAspect="1" noChangeArrowheads="1"/>
                        </wps:cNvSpPr>
                        <wps:spPr bwMode="auto">
                          <a:xfrm>
                            <a:off x="8877" y="3891"/>
                            <a:ext cx="158" cy="158"/>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93266" id="Group 334" o:spid="_x0000_s1059" style="position:absolute;margin-left:185.35pt;margin-top:4.25pt;width:63.75pt;height:56.25pt;z-index:251663360" coordorigin="8762,3460" coordsize="1275,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">
                <v:shape id="Text Box 335" o:spid="_x0000_s1060" type="#_x0000_t202" style="position:absolute;left:8927;top:3460;width:63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21CB52AB" w14:textId="77777777" w:rsidR="0076766D" w:rsidRPr="00BE55FE" w:rsidRDefault="0076766D" w:rsidP="00466FCC">
                        <w:r>
                          <w:rPr>
                            <w:lang w:val="nl-NL"/>
                          </w:rPr>
                          <w:t>p</w:t>
                        </w:r>
                        <w:r w:rsidRPr="00C652DD">
                          <w:rPr>
                            <w:vertAlign w:val="subscript"/>
                          </w:rPr>
                          <w:t>1</w:t>
                        </w:r>
                        <w:r w:rsidRPr="00466FCC">
                          <w:rPr>
                            <w:vertAlign w:val="superscript"/>
                          </w:rPr>
                          <w:t>1</w:t>
                        </w:r>
                      </w:p>
                    </w:txbxContent>
                  </v:textbox>
                </v:shape>
                <v:shape id="Freeform 336" o:spid="_x0000_s1061" style="position:absolute;left:8954;top:3820;width:425;height:126;visibility:visible;mso-wrap-style:square;v-text-anchor:top" coordsize="151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" path="m,274l178,,1515,e" filled="f">
                  <v:path arrowok="t" o:connecttype="custom" o:connectlocs="0,126;50,0;425,0" o:connectangles="0,0,0"/>
                  <o:lock v:ext="edit" aspectratio="t"/>
                </v:shape>
                <v:shape id="Text Box 337" o:spid="_x0000_s1062" type="#_x0000_t202" style="position:absolute;left:8762;top:4075;width:127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7FF5EA0B" w14:textId="77777777" w:rsidR="0076766D" w:rsidRPr="00BE55FE" w:rsidRDefault="0076766D" w:rsidP="00466FCC">
                        <w:r>
                          <w:rPr>
                            <w:lang w:val="nl-NL"/>
                          </w:rPr>
                          <w:t>1</w:t>
                        </w:r>
                        <w:r w:rsidRPr="00466FCC">
                          <w:rPr>
                            <w:lang w:val="nl-NL"/>
                          </w:rPr>
                          <w:sym w:font="Symbol" w:char="F02D"/>
                        </w:r>
                        <w:r>
                          <w:rPr>
                            <w:lang w:val="nl-NL"/>
                          </w:rPr>
                          <w:t>p</w:t>
                        </w:r>
                        <w:r w:rsidRPr="00C652DD">
                          <w:rPr>
                            <w:vertAlign w:val="subscript"/>
                          </w:rPr>
                          <w:t>1</w:t>
                        </w:r>
                        <w:r w:rsidRPr="00466FCC">
                          <w:rPr>
                            <w:vertAlign w:val="superscript"/>
                          </w:rPr>
                          <w:t>1</w:t>
                        </w:r>
                      </w:p>
                    </w:txbxContent>
                  </v:textbox>
                </v:shape>
                <v:shape id="Text Box 338" o:spid="_x0000_s1063" type="#_x0000_t202" style="position:absolute;left:9297;top:3621;width:57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B60945" w14:textId="77777777" w:rsidR="0076766D" w:rsidRPr="003555BA" w:rsidRDefault="0076766D" w:rsidP="00466FCC">
                        <w:pPr>
                          <w:rPr>
                            <w:lang w:val="nl-NL"/>
                          </w:rPr>
                        </w:pPr>
                        <w:r>
                          <w:rPr>
                            <w:lang w:val="nl-NL"/>
                          </w:rPr>
                          <w:t>1</w:t>
                        </w:r>
                      </w:p>
                    </w:txbxContent>
                  </v:textbox>
                </v:shape>
                <v:shape id="Freeform 339" o:spid="_x0000_s1064" style="position:absolute;left:8954;top:4000;width:425;height:126;flip:y;visibility:visible;mso-wrap-style:square;v-text-anchor:top" coordsize="151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" path="m,274l178,,1515,e" filled="f">
                  <v:path arrowok="t" o:connecttype="custom" o:connectlocs="0,126;50,0;425,0" o:connectangles="0,0,0"/>
                  <o:lock v:ext="edit" aspectratio="t"/>
                </v:shape>
                <v:shape id="Text Box 340" o:spid="_x0000_s1065" type="#_x0000_t202" style="position:absolute;left:9312;top:3936;width:69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4E65416E" w14:textId="77777777" w:rsidR="0076766D" w:rsidRPr="003555BA" w:rsidRDefault="0076766D" w:rsidP="00466FCC">
                        <w:pPr>
                          <w:rPr>
                            <w:lang w:val="nl-NL"/>
                          </w:rPr>
                        </w:pPr>
                        <w:r>
                          <w:rPr>
                            <w:lang w:val="nl-NL"/>
                          </w:rPr>
                          <w:t>0</w:t>
                        </w:r>
                      </w:p>
                    </w:txbxContent>
                  </v:textbox>
                </v:shape>
                <v:oval id="Oval 341" o:spid="_x0000_s1066" style="position:absolute;left:8877;top:3891;width:158;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o:lock v:ext="edit" aspectratio="t"/>
                </v:oval>
              </v:group>
            </w:pict>
          </mc:Fallback>
        </mc:AlternateContent>
      </w:r>
      <w:r>
        <w:rPr>
          <w:noProof/>
          <w:lang w:val="nl-NL" w:eastAsia="nl-NL"/>
        </w:rPr>
        <mc:AlternateContent>
          <mc:Choice Requires="wps">
            <w:drawing>
              <wp:anchor distT="0" distB="0" distL="114300" distR="114300" simplePos="0" relativeHeight="251660288" behindDoc="0" locked="0" layoutInCell="1" allowOverlap="1" wp14:anchorId="6E44A4FF" wp14:editId="5A7AB7CE">
                <wp:simplePos x="0" y="0"/>
                <wp:positionH relativeFrom="column">
                  <wp:posOffset>2141220</wp:posOffset>
                </wp:positionH>
                <wp:positionV relativeFrom="paragraph">
                  <wp:posOffset>187325</wp:posOffset>
                </wp:positionV>
                <wp:extent cx="428625" cy="323850"/>
                <wp:effectExtent l="0" t="0" r="0" b="0"/>
                <wp:wrapNone/>
                <wp:docPr id="1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2568B6" w14:textId="77777777" w:rsidR="0076766D" w:rsidRPr="00BE55FE" w:rsidRDefault="0076766D" w:rsidP="00672470">
                            <w:r>
                              <w:rPr>
                                <w:lang w:val="nl-NL"/>
                              </w:rPr>
                              <w:t>h</w:t>
                            </w:r>
                            <w:r>
                              <w:rPr>
                                <w:position w:val="-2"/>
                                <w:szCs w:val="24"/>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4A4FF" id="Text Box 233" o:spid="_x0000_s1067" type="#_x0000_t202" style="position:absolute;margin-left:168.6pt;margin-top:14.75pt;width:33.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" filled="f" stroked="f">
                <v:textbox>
                  <w:txbxContent>
                    <w:p w14:paraId="1B2568B6" w14:textId="77777777" w:rsidR="0076766D" w:rsidRPr="00BE55FE" w:rsidRDefault="0076766D" w:rsidP="00672470">
                      <w:r>
                        <w:rPr>
                          <w:lang w:val="nl-NL"/>
                        </w:rPr>
                        <w:t>h</w:t>
                      </w:r>
                      <w:r>
                        <w:rPr>
                          <w:position w:val="-2"/>
                          <w:szCs w:val="24"/>
                          <w:vertAlign w:val="superscript"/>
                        </w:rPr>
                        <w:t>2</w:t>
                      </w:r>
                    </w:p>
                  </w:txbxContent>
                </v:textbox>
              </v:shape>
            </w:pict>
          </mc:Fallback>
        </mc:AlternateContent>
      </w:r>
    </w:p>
    <w:p w14:paraId="1ED38C52" w14:textId="77777777" w:rsidR="00672470" w:rsidRDefault="00F070B9" w:rsidP="00672470">
      <w:r>
        <w:rPr>
          <w:noProof/>
          <w:lang w:val="nl-NL" w:eastAsia="nl-NL"/>
        </w:rPr>
        <mc:AlternateContent>
          <mc:Choice Requires="wps">
            <w:drawing>
              <wp:anchor distT="0" distB="0" distL="114300" distR="114300" simplePos="0" relativeHeight="251658240" behindDoc="0" locked="0" layoutInCell="1" allowOverlap="1" wp14:anchorId="30EA4CB4" wp14:editId="278D5A54">
                <wp:simplePos x="0" y="0"/>
                <wp:positionH relativeFrom="column">
                  <wp:posOffset>2207895</wp:posOffset>
                </wp:positionH>
                <wp:positionV relativeFrom="paragraph">
                  <wp:posOffset>184785</wp:posOffset>
                </wp:positionV>
                <wp:extent cx="257175" cy="914400"/>
                <wp:effectExtent l="0" t="0" r="0" b="0"/>
                <wp:wrapNone/>
                <wp:docPr id="13"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2A515D" w14:textId="77777777" w:rsidR="0076766D" w:rsidRDefault="0076766D" w:rsidP="00672470">
                            <w:pPr>
                              <w:spacing w:line="320" w:lineRule="exact"/>
                              <w:rPr>
                                <w:lang w:val="nl-NL"/>
                              </w:rPr>
                            </w:pPr>
                            <w:r>
                              <w:rPr>
                                <w:lang w:val="nl-NL"/>
                              </w:rPr>
                              <w:t>.</w:t>
                            </w:r>
                          </w:p>
                          <w:p w14:paraId="68803F63" w14:textId="77777777" w:rsidR="0076766D" w:rsidRDefault="0076766D" w:rsidP="00672470">
                            <w:pPr>
                              <w:spacing w:line="320" w:lineRule="exact"/>
                              <w:rPr>
                                <w:lang w:val="nl-NL"/>
                              </w:rPr>
                            </w:pPr>
                            <w:r>
                              <w:rPr>
                                <w:lang w:val="nl-NL"/>
                              </w:rPr>
                              <w:t>.</w:t>
                            </w:r>
                          </w:p>
                          <w:p w14:paraId="1B0CBAAB" w14:textId="77777777" w:rsidR="0076766D" w:rsidRPr="002322F3" w:rsidRDefault="0076766D" w:rsidP="00672470">
                            <w:pPr>
                              <w:spacing w:line="320" w:lineRule="exact"/>
                              <w:rPr>
                                <w:lang w:val="nl-NL"/>
                              </w:rPr>
                            </w:pPr>
                            <w:r>
                              <w:rPr>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A4CB4" id="Text Box 231" o:spid="_x0000_s1068" type="#_x0000_t202" style="position:absolute;margin-left:173.85pt;margin-top:14.55pt;width:20.2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" filled="f" stroked="f">
                <v:textbox>
                  <w:txbxContent>
                    <w:p w14:paraId="6E2A515D" w14:textId="77777777" w:rsidR="0076766D" w:rsidRDefault="0076766D" w:rsidP="00672470">
                      <w:pPr>
                        <w:spacing w:line="320" w:lineRule="exact"/>
                        <w:rPr>
                          <w:lang w:val="nl-NL"/>
                        </w:rPr>
                      </w:pPr>
                      <w:r>
                        <w:rPr>
                          <w:lang w:val="nl-NL"/>
                        </w:rPr>
                        <w:t>.</w:t>
                      </w:r>
                    </w:p>
                    <w:p w14:paraId="68803F63" w14:textId="77777777" w:rsidR="0076766D" w:rsidRDefault="0076766D" w:rsidP="00672470">
                      <w:pPr>
                        <w:spacing w:line="320" w:lineRule="exact"/>
                        <w:rPr>
                          <w:lang w:val="nl-NL"/>
                        </w:rPr>
                      </w:pPr>
                      <w:r>
                        <w:rPr>
                          <w:lang w:val="nl-NL"/>
                        </w:rPr>
                        <w:t>.</w:t>
                      </w:r>
                    </w:p>
                    <w:p w14:paraId="1B0CBAAB" w14:textId="77777777" w:rsidR="0076766D" w:rsidRPr="002322F3" w:rsidRDefault="0076766D" w:rsidP="00672470">
                      <w:pPr>
                        <w:spacing w:line="320" w:lineRule="exact"/>
                        <w:rPr>
                          <w:lang w:val="nl-NL"/>
                        </w:rPr>
                      </w:pPr>
                      <w:r>
                        <w:rPr>
                          <w:lang w:val="nl-NL"/>
                        </w:rPr>
                        <w:t>.</w:t>
                      </w:r>
                    </w:p>
                  </w:txbxContent>
                </v:textbox>
              </v:shape>
            </w:pict>
          </mc:Fallback>
        </mc:AlternateContent>
      </w:r>
      <w:r>
        <w:rPr>
          <w:noProof/>
          <w:lang w:val="nl-NL" w:eastAsia="nl-NL"/>
        </w:rPr>
        <mc:AlternateContent>
          <mc:Choice Requires="wps">
            <w:drawing>
              <wp:anchor distT="0" distB="0" distL="114300" distR="114300" simplePos="0" relativeHeight="251656192" behindDoc="0" locked="0" layoutInCell="1" allowOverlap="1" wp14:anchorId="74CF002F" wp14:editId="444709B4">
                <wp:simplePos x="0" y="0"/>
                <wp:positionH relativeFrom="column">
                  <wp:posOffset>2026920</wp:posOffset>
                </wp:positionH>
                <wp:positionV relativeFrom="paragraph">
                  <wp:posOffset>118110</wp:posOffset>
                </wp:positionV>
                <wp:extent cx="419100" cy="380365"/>
                <wp:effectExtent l="0" t="0" r="0" b="0"/>
                <wp:wrapNone/>
                <wp:docPr id="12" name="Freeform 2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19100" cy="380365"/>
                        </a:xfrm>
                        <a:custGeom>
                          <a:avLst/>
                          <a:gdLst>
                            <a:gd name="T0" fmla="*/ 0 w 660"/>
                            <a:gd name="T1" fmla="*/ 599 h 599"/>
                            <a:gd name="T2" fmla="*/ 98 w 660"/>
                            <a:gd name="T3" fmla="*/ 18 h 599"/>
                            <a:gd name="T4" fmla="*/ 660 w 660"/>
                            <a:gd name="T5" fmla="*/ 0 h 599"/>
                          </a:gdLst>
                          <a:ahLst/>
                          <a:cxnLst>
                            <a:cxn ang="0">
                              <a:pos x="T0" y="T1"/>
                            </a:cxn>
                            <a:cxn ang="0">
                              <a:pos x="T2" y="T3"/>
                            </a:cxn>
                            <a:cxn ang="0">
                              <a:pos x="T4" y="T5"/>
                            </a:cxn>
                          </a:cxnLst>
                          <a:rect l="0" t="0" r="r" b="b"/>
                          <a:pathLst>
                            <a:path w="660" h="599">
                              <a:moveTo>
                                <a:pt x="0" y="599"/>
                              </a:moveTo>
                              <a:lnTo>
                                <a:pt x="98" y="18"/>
                              </a:lnTo>
                              <a:lnTo>
                                <a:pt x="660" y="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2E2885" id="Freeform 22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9.6pt,39.25pt,164.5pt,10.2pt,192.6pt,9.3pt" coordsize="66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" filled="f">
                <v:path arrowok="t" o:connecttype="custom" o:connectlocs="0,380365;62230,11430;419100,0" o:connectangles="0,0,0"/>
                <o:lock v:ext="edit" aspectratio="t"/>
              </v:polyline>
            </w:pict>
          </mc:Fallback>
        </mc:AlternateContent>
      </w:r>
    </w:p>
    <w:p w14:paraId="34BAF6DD" w14:textId="77777777" w:rsidR="00672470" w:rsidRDefault="00F070B9" w:rsidP="00672470">
      <w:r>
        <w:rPr>
          <w:noProof/>
          <w:lang w:val="nl-NL" w:eastAsia="nl-NL"/>
        </w:rPr>
        <mc:AlternateContent>
          <mc:Choice Requires="wps">
            <w:drawing>
              <wp:anchor distT="0" distB="0" distL="114300" distR="114300" simplePos="0" relativeHeight="251657216" behindDoc="0" locked="0" layoutInCell="1" allowOverlap="1" wp14:anchorId="744C1754" wp14:editId="2627E2A9">
                <wp:simplePos x="0" y="0"/>
                <wp:positionH relativeFrom="column">
                  <wp:posOffset>1969770</wp:posOffset>
                </wp:positionH>
                <wp:positionV relativeFrom="paragraph">
                  <wp:posOffset>154305</wp:posOffset>
                </wp:positionV>
                <wp:extent cx="128270" cy="128270"/>
                <wp:effectExtent l="0" t="0" r="0" b="0"/>
                <wp:wrapNone/>
                <wp:docPr id="11" name="Oval 2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8270" cy="12827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885723" id="Oval 230" o:spid="_x0000_s1026" style="position:absolute;margin-left:155.1pt;margin-top:12.15pt;width:10.1pt;height:1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">
                <o:lock v:ext="edit" aspectratio="t"/>
              </v:oval>
            </w:pict>
          </mc:Fallback>
        </mc:AlternateContent>
      </w:r>
      <w:r>
        <w:rPr>
          <w:noProof/>
          <w:lang w:val="nl-NL" w:eastAsia="nl-NL"/>
        </w:rPr>
        <mc:AlternateContent>
          <mc:Choice Requires="wps">
            <w:drawing>
              <wp:anchor distT="0" distB="0" distL="114300" distR="114300" simplePos="0" relativeHeight="251655168" behindDoc="0" locked="0" layoutInCell="1" allowOverlap="1" wp14:anchorId="632F2BA8" wp14:editId="23AACA10">
                <wp:simplePos x="0" y="0"/>
                <wp:positionH relativeFrom="column">
                  <wp:posOffset>2032000</wp:posOffset>
                </wp:positionH>
                <wp:positionV relativeFrom="paragraph">
                  <wp:posOffset>208280</wp:posOffset>
                </wp:positionV>
                <wp:extent cx="414020" cy="665480"/>
                <wp:effectExtent l="0" t="0" r="0" b="0"/>
                <wp:wrapNone/>
                <wp:docPr id="10" name="Freeform 2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14020" cy="665480"/>
                        </a:xfrm>
                        <a:custGeom>
                          <a:avLst/>
                          <a:gdLst>
                            <a:gd name="T0" fmla="*/ 0 w 652"/>
                            <a:gd name="T1" fmla="*/ 0 h 1048"/>
                            <a:gd name="T2" fmla="*/ 98 w 652"/>
                            <a:gd name="T3" fmla="*/ 1044 h 1048"/>
                            <a:gd name="T4" fmla="*/ 652 w 652"/>
                            <a:gd name="T5" fmla="*/ 1048 h 1048"/>
                          </a:gdLst>
                          <a:ahLst/>
                          <a:cxnLst>
                            <a:cxn ang="0">
                              <a:pos x="T0" y="T1"/>
                            </a:cxn>
                            <a:cxn ang="0">
                              <a:pos x="T2" y="T3"/>
                            </a:cxn>
                            <a:cxn ang="0">
                              <a:pos x="T4" y="T5"/>
                            </a:cxn>
                          </a:cxnLst>
                          <a:rect l="0" t="0" r="r" b="b"/>
                          <a:pathLst>
                            <a:path w="652" h="1048">
                              <a:moveTo>
                                <a:pt x="0" y="0"/>
                              </a:moveTo>
                              <a:lnTo>
                                <a:pt x="98" y="1044"/>
                              </a:lnTo>
                              <a:lnTo>
                                <a:pt x="652" y="1048"/>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A353CC" id="Freeform 22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0pt,16.4pt,164.9pt,68.6pt,192.6pt,68.8pt" coordsize="652,1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" filled="f">
                <v:path arrowok="t" o:connecttype="custom" o:connectlocs="0,0;62230,662940;414020,665480" o:connectangles="0,0,0"/>
                <o:lock v:ext="edit" aspectratio="t"/>
              </v:polyline>
            </w:pict>
          </mc:Fallback>
        </mc:AlternateContent>
      </w:r>
    </w:p>
    <w:p w14:paraId="039D444C" w14:textId="77777777" w:rsidR="00672470" w:rsidRDefault="00672470" w:rsidP="00672470"/>
    <w:p w14:paraId="4351BA14" w14:textId="77777777" w:rsidR="00672470" w:rsidRDefault="00F070B9" w:rsidP="00672470">
      <w:r>
        <w:rPr>
          <w:noProof/>
          <w:lang w:val="nl-NL" w:eastAsia="nl-NL"/>
        </w:rPr>
        <mc:AlternateContent>
          <mc:Choice Requires="wpg">
            <w:drawing>
              <wp:anchor distT="0" distB="0" distL="114300" distR="114300" simplePos="0" relativeHeight="251652096" behindDoc="0" locked="0" layoutInCell="1" allowOverlap="1" wp14:anchorId="6A168F38" wp14:editId="7E813527">
                <wp:simplePos x="0" y="0"/>
                <wp:positionH relativeFrom="column">
                  <wp:posOffset>2363470</wp:posOffset>
                </wp:positionH>
                <wp:positionV relativeFrom="paragraph">
                  <wp:posOffset>21590</wp:posOffset>
                </wp:positionV>
                <wp:extent cx="809625" cy="714375"/>
                <wp:effectExtent l="0" t="0" r="0" b="0"/>
                <wp:wrapNone/>
                <wp:docPr id="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714375"/>
                          <a:chOff x="8762" y="3460"/>
                          <a:chExt cx="1275" cy="1125"/>
                        </a:xfrm>
                      </wpg:grpSpPr>
                      <wps:wsp>
                        <wps:cNvPr id="5" name="Text Box 343"/>
                        <wps:cNvSpPr txBox="1">
                          <a:spLocks noChangeArrowheads="1"/>
                        </wps:cNvSpPr>
                        <wps:spPr bwMode="auto">
                          <a:xfrm>
                            <a:off x="8927" y="3460"/>
                            <a:ext cx="63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1BF474" w14:textId="77777777" w:rsidR="0076766D" w:rsidRPr="00BE55FE" w:rsidRDefault="0076766D" w:rsidP="00466FCC">
                              <w:r>
                                <w:rPr>
                                  <w:lang w:val="nl-NL"/>
                                </w:rPr>
                                <w:t>p</w:t>
                              </w:r>
                              <w:r w:rsidRPr="00C652DD">
                                <w:rPr>
                                  <w:vertAlign w:val="subscript"/>
                                </w:rPr>
                                <w:t>1</w:t>
                              </w:r>
                              <w:r w:rsidRPr="00466FCC">
                                <w:rPr>
                                  <w:vertAlign w:val="superscript"/>
                                </w:rPr>
                                <w:t>1</w:t>
                              </w:r>
                            </w:p>
                          </w:txbxContent>
                        </wps:txbx>
                        <wps:bodyPr rot="0" vert="horz" wrap="square" lIns="91440" tIns="45720" rIns="91440" bIns="45720" anchor="t" anchorCtr="0" upright="1">
                          <a:noAutofit/>
                        </wps:bodyPr>
                      </wps:wsp>
                      <wps:wsp>
                        <wps:cNvPr id="6" name="Freeform 344"/>
                        <wps:cNvSpPr>
                          <a:spLocks noChangeAspect="1"/>
                        </wps:cNvSpPr>
                        <wps:spPr bwMode="auto">
                          <a:xfrm>
                            <a:off x="8954" y="3820"/>
                            <a:ext cx="425" cy="126"/>
                          </a:xfrm>
                          <a:custGeom>
                            <a:avLst/>
                            <a:gdLst>
                              <a:gd name="T0" fmla="*/ 0 w 1515"/>
                              <a:gd name="T1" fmla="*/ 274 h 274"/>
                              <a:gd name="T2" fmla="*/ 178 w 1515"/>
                              <a:gd name="T3" fmla="*/ 0 h 274"/>
                              <a:gd name="T4" fmla="*/ 1515 w 1515"/>
                              <a:gd name="T5" fmla="*/ 0 h 274"/>
                            </a:gdLst>
                            <a:ahLst/>
                            <a:cxnLst>
                              <a:cxn ang="0">
                                <a:pos x="T0" y="T1"/>
                              </a:cxn>
                              <a:cxn ang="0">
                                <a:pos x="T2" y="T3"/>
                              </a:cxn>
                              <a:cxn ang="0">
                                <a:pos x="T4" y="T5"/>
                              </a:cxn>
                            </a:cxnLst>
                            <a:rect l="0" t="0" r="r" b="b"/>
                            <a:pathLst>
                              <a:path w="1515" h="274">
                                <a:moveTo>
                                  <a:pt x="0" y="274"/>
                                </a:moveTo>
                                <a:lnTo>
                                  <a:pt x="178" y="0"/>
                                </a:lnTo>
                                <a:lnTo>
                                  <a:pt x="1515" y="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Text Box 345"/>
                        <wps:cNvSpPr txBox="1">
                          <a:spLocks noChangeArrowheads="1"/>
                        </wps:cNvSpPr>
                        <wps:spPr bwMode="auto">
                          <a:xfrm>
                            <a:off x="8762" y="4075"/>
                            <a:ext cx="1275"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A89B30" w14:textId="77777777" w:rsidR="0076766D" w:rsidRPr="00BE55FE" w:rsidRDefault="0076766D" w:rsidP="00466FCC">
                              <w:r>
                                <w:rPr>
                                  <w:lang w:val="nl-NL"/>
                                </w:rPr>
                                <w:t>1</w:t>
                              </w:r>
                              <w:r w:rsidRPr="00466FCC">
                                <w:rPr>
                                  <w:lang w:val="nl-NL"/>
                                </w:rPr>
                                <w:sym w:font="Symbol" w:char="F02D"/>
                              </w:r>
                              <w:r>
                                <w:rPr>
                                  <w:lang w:val="nl-NL"/>
                                </w:rPr>
                                <w:t>p</w:t>
                              </w:r>
                              <w:r w:rsidRPr="00C652DD">
                                <w:rPr>
                                  <w:vertAlign w:val="subscript"/>
                                </w:rPr>
                                <w:t>1</w:t>
                              </w:r>
                              <w:r w:rsidRPr="00466FCC">
                                <w:rPr>
                                  <w:vertAlign w:val="superscript"/>
                                </w:rPr>
                                <w:t>1</w:t>
                              </w:r>
                            </w:p>
                          </w:txbxContent>
                        </wps:txbx>
                        <wps:bodyPr rot="0" vert="horz" wrap="square" lIns="91440" tIns="45720" rIns="91440" bIns="45720" anchor="t" anchorCtr="0" upright="1">
                          <a:noAutofit/>
                        </wps:bodyPr>
                      </wps:wsp>
                      <wps:wsp>
                        <wps:cNvPr id="8" name="Text Box 346"/>
                        <wps:cNvSpPr txBox="1">
                          <a:spLocks noChangeArrowheads="1"/>
                        </wps:cNvSpPr>
                        <wps:spPr bwMode="auto">
                          <a:xfrm>
                            <a:off x="9297" y="3621"/>
                            <a:ext cx="57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7A1089" w14:textId="77777777" w:rsidR="0076766D" w:rsidRPr="003555BA" w:rsidRDefault="0076766D" w:rsidP="00466FCC">
                              <w:pPr>
                                <w:rPr>
                                  <w:lang w:val="nl-NL"/>
                                </w:rPr>
                              </w:pPr>
                              <w:r>
                                <w:rPr>
                                  <w:lang w:val="nl-NL"/>
                                </w:rPr>
                                <w:t>1</w:t>
                              </w:r>
                            </w:p>
                          </w:txbxContent>
                        </wps:txbx>
                        <wps:bodyPr rot="0" vert="horz" wrap="square" lIns="91440" tIns="45720" rIns="91440" bIns="45720" anchor="t" anchorCtr="0" upright="1">
                          <a:noAutofit/>
                        </wps:bodyPr>
                      </wps:wsp>
                      <wps:wsp>
                        <wps:cNvPr id="9" name="Freeform 347"/>
                        <wps:cNvSpPr>
                          <a:spLocks noChangeAspect="1"/>
                        </wps:cNvSpPr>
                        <wps:spPr bwMode="auto">
                          <a:xfrm flipV="1">
                            <a:off x="8954" y="4000"/>
                            <a:ext cx="425" cy="126"/>
                          </a:xfrm>
                          <a:custGeom>
                            <a:avLst/>
                            <a:gdLst>
                              <a:gd name="T0" fmla="*/ 0 w 1515"/>
                              <a:gd name="T1" fmla="*/ 274 h 274"/>
                              <a:gd name="T2" fmla="*/ 178 w 1515"/>
                              <a:gd name="T3" fmla="*/ 0 h 274"/>
                              <a:gd name="T4" fmla="*/ 1515 w 1515"/>
                              <a:gd name="T5" fmla="*/ 0 h 274"/>
                            </a:gdLst>
                            <a:ahLst/>
                            <a:cxnLst>
                              <a:cxn ang="0">
                                <a:pos x="T0" y="T1"/>
                              </a:cxn>
                              <a:cxn ang="0">
                                <a:pos x="T2" y="T3"/>
                              </a:cxn>
                              <a:cxn ang="0">
                                <a:pos x="T4" y="T5"/>
                              </a:cxn>
                            </a:cxnLst>
                            <a:rect l="0" t="0" r="r" b="b"/>
                            <a:pathLst>
                              <a:path w="1515" h="274">
                                <a:moveTo>
                                  <a:pt x="0" y="274"/>
                                </a:moveTo>
                                <a:lnTo>
                                  <a:pt x="178" y="0"/>
                                </a:lnTo>
                                <a:lnTo>
                                  <a:pt x="1515" y="0"/>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7" name="Text Box 348"/>
                        <wps:cNvSpPr txBox="1">
                          <a:spLocks noChangeArrowheads="1"/>
                        </wps:cNvSpPr>
                        <wps:spPr bwMode="auto">
                          <a:xfrm>
                            <a:off x="9312" y="3936"/>
                            <a:ext cx="690" cy="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7C746D" w14:textId="77777777" w:rsidR="0076766D" w:rsidRPr="003555BA" w:rsidRDefault="0076766D" w:rsidP="00466FCC">
                              <w:pPr>
                                <w:rPr>
                                  <w:lang w:val="nl-NL"/>
                                </w:rPr>
                              </w:pPr>
                              <w:r>
                                <w:rPr>
                                  <w:lang w:val="nl-NL"/>
                                </w:rPr>
                                <w:t>0</w:t>
                              </w:r>
                            </w:p>
                          </w:txbxContent>
                        </wps:txbx>
                        <wps:bodyPr rot="0" vert="horz" wrap="square" lIns="91440" tIns="45720" rIns="91440" bIns="45720" anchor="t" anchorCtr="0" upright="1">
                          <a:noAutofit/>
                        </wps:bodyPr>
                      </wps:wsp>
                      <wps:wsp>
                        <wps:cNvPr id="58" name="Oval 349"/>
                        <wps:cNvSpPr>
                          <a:spLocks noChangeAspect="1" noChangeArrowheads="1"/>
                        </wps:cNvSpPr>
                        <wps:spPr bwMode="auto">
                          <a:xfrm>
                            <a:off x="8877" y="3891"/>
                            <a:ext cx="158" cy="158"/>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68F38" id="Group 342" o:spid="_x0000_s1069" style="position:absolute;margin-left:186.1pt;margin-top:1.7pt;width:63.75pt;height:56.25pt;z-index:251652096" coordorigin="8762,3460" coordsize="1275,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">
                <v:shape id="Text Box 343" o:spid="_x0000_s1070" type="#_x0000_t202" style="position:absolute;left:8927;top:3460;width:63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31BF474" w14:textId="77777777" w:rsidR="0076766D" w:rsidRPr="00BE55FE" w:rsidRDefault="0076766D" w:rsidP="00466FCC">
                        <w:r>
                          <w:rPr>
                            <w:lang w:val="nl-NL"/>
                          </w:rPr>
                          <w:t>p</w:t>
                        </w:r>
                        <w:r w:rsidRPr="00C652DD">
                          <w:rPr>
                            <w:vertAlign w:val="subscript"/>
                          </w:rPr>
                          <w:t>1</w:t>
                        </w:r>
                        <w:r w:rsidRPr="00466FCC">
                          <w:rPr>
                            <w:vertAlign w:val="superscript"/>
                          </w:rPr>
                          <w:t>1</w:t>
                        </w:r>
                      </w:p>
                    </w:txbxContent>
                  </v:textbox>
                </v:shape>
                <v:shape id="Freeform 344" o:spid="_x0000_s1071" style="position:absolute;left:8954;top:3820;width:425;height:126;visibility:visible;mso-wrap-style:square;v-text-anchor:top" coordsize="151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" path="m,274l178,,1515,e" filled="f">
                  <v:path arrowok="t" o:connecttype="custom" o:connectlocs="0,126;50,0;425,0" o:connectangles="0,0,0"/>
                  <o:lock v:ext="edit" aspectratio="t"/>
                </v:shape>
                <v:shape id="Text Box 345" o:spid="_x0000_s1072" type="#_x0000_t202" style="position:absolute;left:8762;top:4075;width:127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BA89B30" w14:textId="77777777" w:rsidR="0076766D" w:rsidRPr="00BE55FE" w:rsidRDefault="0076766D" w:rsidP="00466FCC">
                        <w:r>
                          <w:rPr>
                            <w:lang w:val="nl-NL"/>
                          </w:rPr>
                          <w:t>1</w:t>
                        </w:r>
                        <w:r w:rsidRPr="00466FCC">
                          <w:rPr>
                            <w:lang w:val="nl-NL"/>
                          </w:rPr>
                          <w:sym w:font="Symbol" w:char="F02D"/>
                        </w:r>
                        <w:r>
                          <w:rPr>
                            <w:lang w:val="nl-NL"/>
                          </w:rPr>
                          <w:t>p</w:t>
                        </w:r>
                        <w:r w:rsidRPr="00C652DD">
                          <w:rPr>
                            <w:vertAlign w:val="subscript"/>
                          </w:rPr>
                          <w:t>1</w:t>
                        </w:r>
                        <w:r w:rsidRPr="00466FCC">
                          <w:rPr>
                            <w:vertAlign w:val="superscript"/>
                          </w:rPr>
                          <w:t>1</w:t>
                        </w:r>
                      </w:p>
                    </w:txbxContent>
                  </v:textbox>
                </v:shape>
                <v:shape id="Text Box 346" o:spid="_x0000_s1073" type="#_x0000_t202" style="position:absolute;left:9297;top:3621;width:57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B7A1089" w14:textId="77777777" w:rsidR="0076766D" w:rsidRPr="003555BA" w:rsidRDefault="0076766D" w:rsidP="00466FCC">
                        <w:pPr>
                          <w:rPr>
                            <w:lang w:val="nl-NL"/>
                          </w:rPr>
                        </w:pPr>
                        <w:r>
                          <w:rPr>
                            <w:lang w:val="nl-NL"/>
                          </w:rPr>
                          <w:t>1</w:t>
                        </w:r>
                      </w:p>
                    </w:txbxContent>
                  </v:textbox>
                </v:shape>
                <v:shape id="Freeform 347" o:spid="_x0000_s1074" style="position:absolute;left:8954;top:4000;width:425;height:126;flip:y;visibility:visible;mso-wrap-style:square;v-text-anchor:top" coordsize="151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" path="m,274l178,,1515,e" filled="f">
                  <v:path arrowok="t" o:connecttype="custom" o:connectlocs="0,126;50,0;425,0" o:connectangles="0,0,0"/>
                  <o:lock v:ext="edit" aspectratio="t"/>
                </v:shape>
                <v:shape id="Text Box 348" o:spid="_x0000_s1075" type="#_x0000_t202" style="position:absolute;left:9312;top:3936;width:69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297C746D" w14:textId="77777777" w:rsidR="0076766D" w:rsidRPr="003555BA" w:rsidRDefault="0076766D" w:rsidP="00466FCC">
                        <w:pPr>
                          <w:rPr>
                            <w:lang w:val="nl-NL"/>
                          </w:rPr>
                        </w:pPr>
                        <w:r>
                          <w:rPr>
                            <w:lang w:val="nl-NL"/>
                          </w:rPr>
                          <w:t>0</w:t>
                        </w:r>
                      </w:p>
                    </w:txbxContent>
                  </v:textbox>
                </v:shape>
                <v:oval id="Oval 349" o:spid="_x0000_s1076" style="position:absolute;left:8877;top:3891;width:158;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">
                  <o:lock v:ext="edit" aspectratio="t"/>
                </v:oval>
              </v:group>
            </w:pict>
          </mc:Fallback>
        </mc:AlternateContent>
      </w:r>
      <w:r>
        <w:rPr>
          <w:noProof/>
          <w:lang w:val="nl-NL" w:eastAsia="nl-NL"/>
        </w:rPr>
        <mc:AlternateContent>
          <mc:Choice Requires="wps">
            <w:drawing>
              <wp:anchor distT="0" distB="0" distL="114300" distR="114300" simplePos="0" relativeHeight="251661312" behindDoc="0" locked="0" layoutInCell="1" allowOverlap="1" wp14:anchorId="3DE102E4" wp14:editId="7C38CA0E">
                <wp:simplePos x="0" y="0"/>
                <wp:positionH relativeFrom="column">
                  <wp:posOffset>2141220</wp:posOffset>
                </wp:positionH>
                <wp:positionV relativeFrom="paragraph">
                  <wp:posOffset>135890</wp:posOffset>
                </wp:positionV>
                <wp:extent cx="428625" cy="323850"/>
                <wp:effectExtent l="0" t="0" r="0" b="0"/>
                <wp:wrapNone/>
                <wp:docPr id="1"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2A0299" w14:textId="77777777" w:rsidR="0076766D" w:rsidRPr="00BE55FE" w:rsidRDefault="0076766D" w:rsidP="00672470">
                            <w:r>
                              <w:rPr>
                                <w:lang w:val="nl-NL"/>
                              </w:rPr>
                              <w:t>h</w:t>
                            </w:r>
                            <w:r>
                              <w:rPr>
                                <w:vertAlign w:val="superscript"/>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102E4" id="Text Box 234" o:spid="_x0000_s1077" type="#_x0000_t202" style="position:absolute;margin-left:168.6pt;margin-top:10.7pt;width:33.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" filled="f" stroked="f">
                <v:textbox>
                  <w:txbxContent>
                    <w:p w14:paraId="472A0299" w14:textId="77777777" w:rsidR="0076766D" w:rsidRPr="00BE55FE" w:rsidRDefault="0076766D" w:rsidP="00672470">
                      <w:r>
                        <w:rPr>
                          <w:lang w:val="nl-NL"/>
                        </w:rPr>
                        <w:t>h</w:t>
                      </w:r>
                      <w:r>
                        <w:rPr>
                          <w:vertAlign w:val="superscript"/>
                        </w:rPr>
                        <w:t>m</w:t>
                      </w:r>
                    </w:p>
                  </w:txbxContent>
                </v:textbox>
              </v:shape>
            </w:pict>
          </mc:Fallback>
        </mc:AlternateContent>
      </w:r>
    </w:p>
    <w:p w14:paraId="315C5A06" w14:textId="77777777" w:rsidR="00672470" w:rsidRDefault="00672470" w:rsidP="00672470"/>
    <w:p w14:paraId="3EF659F8" w14:textId="77777777" w:rsidR="00672470" w:rsidRPr="000941FD" w:rsidRDefault="00672470" w:rsidP="00672470"/>
    <w:p w14:paraId="0BE64501" w14:textId="77777777" w:rsidR="00672470" w:rsidRPr="000941FD" w:rsidRDefault="005E063A" w:rsidP="00672470">
      <w:r w:rsidRPr="000941FD">
        <w:sym w:font="Math3" w:char="F0E1"/>
      </w:r>
    </w:p>
    <w:p w14:paraId="1BF1FCE6" w14:textId="77777777" w:rsidR="000941FD" w:rsidRDefault="000941FD" w:rsidP="00672470"/>
    <w:p w14:paraId="2D7FCC9C" w14:textId="77777777" w:rsidR="002E3FBA" w:rsidRDefault="002E3FBA" w:rsidP="00672470"/>
    <w:p w14:paraId="1AD95A56" w14:textId="77777777" w:rsidR="002E3FBA" w:rsidRDefault="002E3FBA" w:rsidP="002E3FBA">
      <w:r w:rsidRPr="000941FD">
        <w:t xml:space="preserve">Pp. </w:t>
      </w:r>
      <w:r>
        <w:t>178</w:t>
      </w:r>
      <w:r w:rsidRPr="002F6C5A">
        <w:t xml:space="preserve"> [</w:t>
      </w:r>
      <w:r>
        <w:t>Postponing Exercise 6.4.2</w:t>
      </w:r>
      <w:r w:rsidRPr="002F6C5A">
        <w:rPr>
          <w:lang w:val="en-US"/>
        </w:rPr>
        <w:t>]</w:t>
      </w:r>
      <w:r w:rsidR="005F5F77">
        <w:t xml:space="preserve">. </w:t>
      </w:r>
      <w:r>
        <w:rPr>
          <w:lang w:val="en-US"/>
        </w:rPr>
        <w:t>When teaching I usually do Exercise 6.4.2 only after Observation 6.5.1 and Exercise 6.5.1</w:t>
      </w:r>
      <w:r w:rsidR="005F5F77">
        <w:rPr>
          <w:lang w:val="en-US"/>
        </w:rPr>
        <w:t xml:space="preserve">.  </w:t>
      </w:r>
      <w:r w:rsidRPr="002E3FBA">
        <w:rPr>
          <w:lang w:val="en-US"/>
        </w:rPr>
        <w:sym w:font="Math3" w:char="F0E1"/>
      </w:r>
    </w:p>
    <w:p w14:paraId="1F6B4AAB" w14:textId="77777777" w:rsidR="002E3FBA" w:rsidRDefault="002E3FBA" w:rsidP="002E3FBA"/>
    <w:p w14:paraId="721C4926" w14:textId="77777777" w:rsidR="002E3FBA" w:rsidRDefault="002E3FBA" w:rsidP="002E3FBA"/>
    <w:p w14:paraId="422F3E80" w14:textId="77777777" w:rsidR="002E3FBA" w:rsidRDefault="002E3FBA" w:rsidP="002E3FBA">
      <w:r w:rsidRPr="000941FD">
        <w:t xml:space="preserve">Pp. </w:t>
      </w:r>
      <w:r>
        <w:t>182</w:t>
      </w:r>
      <w:r w:rsidRPr="002F6C5A">
        <w:t xml:space="preserve"> [</w:t>
      </w:r>
      <w:r>
        <w:t>Postponing Exercise 6.5.2</w:t>
      </w:r>
      <w:r w:rsidRPr="002F6C5A">
        <w:rPr>
          <w:lang w:val="en-US"/>
        </w:rPr>
        <w:t>]</w:t>
      </w:r>
      <w:r w:rsidR="005F5F77">
        <w:t xml:space="preserve">. </w:t>
      </w:r>
      <w:r>
        <w:rPr>
          <w:lang w:val="en-US"/>
        </w:rPr>
        <w:t xml:space="preserve">When teaching I usually do Exercise 6.5.2 only after Exercise 6.5.6 and </w:t>
      </w:r>
      <w:r w:rsidRPr="002E3FBA">
        <w:rPr>
          <w:lang w:val="en-US"/>
        </w:rPr>
        <w:t>§</w:t>
      </w:r>
      <w:r>
        <w:rPr>
          <w:lang w:val="en-US"/>
        </w:rPr>
        <w:t>6.5.4</w:t>
      </w:r>
      <w:r w:rsidR="005F5F77">
        <w:rPr>
          <w:lang w:val="en-US"/>
        </w:rPr>
        <w:t xml:space="preserve">.  </w:t>
      </w:r>
      <w:r w:rsidRPr="002E3FBA">
        <w:rPr>
          <w:lang w:val="en-US"/>
        </w:rPr>
        <w:sym w:font="Math3" w:char="F0E1"/>
      </w:r>
    </w:p>
    <w:p w14:paraId="297D8C8B" w14:textId="77777777" w:rsidR="002E3FBA" w:rsidRPr="000941FD" w:rsidRDefault="002E3FBA" w:rsidP="00672470"/>
    <w:p w14:paraId="50857461" w14:textId="77777777" w:rsidR="000941FD" w:rsidRPr="000941FD" w:rsidRDefault="000941FD" w:rsidP="00672470"/>
    <w:p w14:paraId="2ACE9CCF" w14:textId="77777777" w:rsidR="000941FD" w:rsidRDefault="000941FD" w:rsidP="000941FD">
      <w:pPr>
        <w:rPr>
          <w:lang w:val="en-US"/>
        </w:rPr>
      </w:pPr>
      <w:r w:rsidRPr="000941FD">
        <w:t>Pp. 264</w:t>
      </w:r>
      <w:r w:rsidRPr="002F6C5A">
        <w:t xml:space="preserve"> [</w:t>
      </w:r>
      <w:r>
        <w:t>Fitting many parameters to limited data</w:t>
      </w:r>
      <w:r w:rsidRPr="002F6C5A">
        <w:rPr>
          <w:lang w:val="en-US"/>
        </w:rPr>
        <w:t>]</w:t>
      </w:r>
      <w:r w:rsidR="005F5F77">
        <w:t xml:space="preserve">. </w:t>
      </w:r>
      <w:r w:rsidRPr="000941FD">
        <w:rPr>
          <w:lang w:val="en-US"/>
        </w:rPr>
        <w:t xml:space="preserve">A difficulty with the data fitting in </w:t>
      </w:r>
      <w:r>
        <w:rPr>
          <w:lang w:val="en-US"/>
        </w:rPr>
        <w:t xml:space="preserve">this book, in particular for </w:t>
      </w:r>
      <w:r w:rsidRPr="000941FD">
        <w:rPr>
          <w:lang w:val="en-US"/>
        </w:rPr>
        <w:t>the exercises in Section 9.5, is that we fit many parameters to limited data set</w:t>
      </w:r>
      <w:r>
        <w:rPr>
          <w:lang w:val="en-US"/>
        </w:rPr>
        <w:t>s</w:t>
      </w:r>
      <w:r w:rsidR="005F5F77">
        <w:rPr>
          <w:lang w:val="en-US"/>
        </w:rPr>
        <w:t xml:space="preserve">. </w:t>
      </w:r>
      <w:r>
        <w:rPr>
          <w:lang w:val="en-US"/>
        </w:rPr>
        <w:t>Limited</w:t>
      </w:r>
      <w:r w:rsidRPr="000941FD">
        <w:rPr>
          <w:lang w:val="en-US"/>
        </w:rPr>
        <w:t xml:space="preserve"> data sets is </w:t>
      </w:r>
      <w:r>
        <w:rPr>
          <w:lang w:val="en-US"/>
        </w:rPr>
        <w:t xml:space="preserve">done </w:t>
      </w:r>
      <w:r w:rsidRPr="000941FD">
        <w:rPr>
          <w:lang w:val="en-US"/>
        </w:rPr>
        <w:t>only for simplifying the calculation work</w:t>
      </w:r>
      <w:r w:rsidR="005F5F77">
        <w:rPr>
          <w:lang w:val="en-US"/>
        </w:rPr>
        <w:t xml:space="preserve">. </w:t>
      </w:r>
      <w:r>
        <w:rPr>
          <w:lang w:val="en-US"/>
        </w:rPr>
        <w:t>T</w:t>
      </w:r>
      <w:r w:rsidRPr="000941FD">
        <w:rPr>
          <w:lang w:val="en-US"/>
        </w:rPr>
        <w:t>he parameters may interact in unclear ways</w:t>
      </w:r>
      <w:r w:rsidR="005F5F77">
        <w:rPr>
          <w:lang w:val="en-US"/>
        </w:rPr>
        <w:t xml:space="preserve">. </w:t>
      </w:r>
      <w:r w:rsidRPr="000941FD">
        <w:rPr>
          <w:lang w:val="en-US"/>
        </w:rPr>
        <w:t>It may happen that utility curvature for gains and losses is not influenced only by risk attitudes for gains and losses, respectively, but that it interacts with the fitting of loss aversion, for instance.</w:t>
      </w:r>
    </w:p>
    <w:p w14:paraId="5362766F" w14:textId="77777777" w:rsidR="004F49C4" w:rsidRDefault="004F49C4" w:rsidP="000941FD">
      <w:pPr>
        <w:rPr>
          <w:lang w:val="en-US"/>
        </w:rPr>
      </w:pPr>
    </w:p>
    <w:p w14:paraId="036653E0" w14:textId="77777777" w:rsidR="00F73BA7" w:rsidRDefault="00F73BA7" w:rsidP="000941FD">
      <w:pPr>
        <w:rPr>
          <w:lang w:val="en-US"/>
        </w:rPr>
      </w:pPr>
    </w:p>
    <w:p w14:paraId="07AC59CC" w14:textId="77777777" w:rsidR="004F49C4" w:rsidRPr="005F5F77" w:rsidRDefault="004F49C4" w:rsidP="00672470">
      <w:pPr>
        <w:rPr>
          <w:lang w:val="en-US"/>
        </w:rPr>
      </w:pPr>
      <w:r w:rsidRPr="000941FD">
        <w:t>P. 26</w:t>
      </w:r>
      <w:r>
        <w:t>8</w:t>
      </w:r>
      <w:r w:rsidRPr="002F6C5A">
        <w:t xml:space="preserve"> [</w:t>
      </w:r>
      <w:r>
        <w:t>Interpretation of P under probabilistic sophistication</w:t>
      </w:r>
      <w:r w:rsidRPr="002F6C5A">
        <w:rPr>
          <w:lang w:val="en-US"/>
        </w:rPr>
        <w:t>]</w:t>
      </w:r>
      <w:r w:rsidR="005F5F77">
        <w:t xml:space="preserve">. </w:t>
      </w:r>
      <w:r w:rsidRPr="004F49C4">
        <w:rPr>
          <w:lang w:val="en-US"/>
        </w:rPr>
        <w:t xml:space="preserve">P is not just a mathematical devise </w:t>
      </w:r>
      <w:r w:rsidRPr="004F49C4">
        <w:t>under the normative Bayesian assumption that for every person, in whatever state of information, there exists an underlying probability measure that best reflects the state of knowledge of this person</w:t>
      </w:r>
      <w:r w:rsidR="005F5F77">
        <w:t xml:space="preserve">. </w:t>
      </w:r>
      <w:r w:rsidRPr="004F49C4">
        <w:t>Then P (being the only probability measure that respects the required symmetry of n-fold uniform partitions of the state-space for all n,) is the most plausible approximation of th</w:t>
      </w:r>
      <w:r>
        <w:t>at</w:t>
      </w:r>
      <w:r w:rsidRPr="004F49C4">
        <w:t xml:space="preserve"> underlying probability measure and, thus, of the rational beliefs of the person given the information possessed</w:t>
      </w:r>
      <w:r w:rsidR="005F5F77">
        <w:t xml:space="preserve">. </w:t>
      </w:r>
      <w:r w:rsidRPr="004F49C4">
        <w:t>Descriptively, however, the cognitive beliefs actually held by the person then need not coincide with P and could, for instance, be a nonlinear transformation of P.</w:t>
      </w:r>
    </w:p>
    <w:p w14:paraId="79FD9B08" w14:textId="77777777" w:rsidR="002A6688" w:rsidRDefault="002A6688" w:rsidP="00672470"/>
    <w:p w14:paraId="11317D64" w14:textId="77777777" w:rsidR="006A4CD6" w:rsidRDefault="006A4CD6" w:rsidP="006A4CD6"/>
    <w:p w14:paraId="32A425FE" w14:textId="77777777" w:rsidR="008607C5" w:rsidRDefault="000357D2" w:rsidP="0033490B">
      <w:r>
        <w:t>P. 319</w:t>
      </w:r>
      <w:r w:rsidRPr="002F6C5A">
        <w:t xml:space="preserve"> [</w:t>
      </w:r>
      <w:r w:rsidR="00B03A8F">
        <w:t>Footnote 3</w:t>
      </w:r>
      <w:r w:rsidR="00886811">
        <w:t>:</w:t>
      </w:r>
      <w:r w:rsidR="00115002">
        <w:t xml:space="preserve"> n</w:t>
      </w:r>
      <w:r>
        <w:t>eo-additive versus probabilistic sophistication]</w:t>
      </w:r>
      <w:r w:rsidR="005F5F77">
        <w:t xml:space="preserve">. </w:t>
      </w:r>
      <w:r w:rsidR="00B03A8F">
        <w:t xml:space="preserve"> Definition 11.2.1 gives the most common and simplest version of neo-additive weighting functions</w:t>
      </w:r>
      <w:r w:rsidR="005F5F77">
        <w:t xml:space="preserve">. </w:t>
      </w:r>
      <w:r w:rsidR="00F00E7B">
        <w:t>Other versions are possible, and the definitio</w:t>
      </w:r>
      <w:r w:rsidR="00DA5645">
        <w:t>n</w:t>
      </w:r>
      <w:r w:rsidR="00F00E7B">
        <w:t xml:space="preserve"> in Chateauneuf, </w:t>
      </w:r>
      <w:proofErr w:type="spellStart"/>
      <w:r w:rsidR="00F00E7B">
        <w:t>Eichberger</w:t>
      </w:r>
      <w:proofErr w:type="spellEnd"/>
      <w:r w:rsidR="00F00E7B">
        <w:t>, &amp; Grant (2007) i</w:t>
      </w:r>
      <w:r w:rsidR="00DA5645">
        <w:t>ncludes such other versions</w:t>
      </w:r>
      <w:r w:rsidR="005F5F77">
        <w:t xml:space="preserve">. </w:t>
      </w:r>
      <w:r w:rsidR="00DA5645">
        <w:t xml:space="preserve">One such </w:t>
      </w:r>
      <w:r w:rsidR="008607C5">
        <w:t>version</w:t>
      </w:r>
      <w:r w:rsidR="00DA5645">
        <w:t xml:space="preserve"> concerns</w:t>
      </w:r>
      <w:r w:rsidR="008607C5">
        <w:t xml:space="preserve"> </w:t>
      </w:r>
      <w:r w:rsidR="00DA5645">
        <w:t>probabilistic sophistication, where W(</w:t>
      </w:r>
      <w:r w:rsidR="00DA5645" w:rsidRPr="00DA5645">
        <w:rPr>
          <w:position w:val="4"/>
        </w:rPr>
        <w:t>.</w:t>
      </w:r>
      <w:r w:rsidR="00DA5645">
        <w:t>)</w:t>
      </w:r>
      <w:r w:rsidR="00DA5645" w:rsidRPr="00DA5645">
        <w:rPr>
          <w:sz w:val="14"/>
        </w:rPr>
        <w:t xml:space="preserve"> </w:t>
      </w:r>
      <w:r w:rsidR="00DA5645">
        <w:t>=</w:t>
      </w:r>
      <w:r w:rsidR="00DA5645" w:rsidRPr="00DA5645">
        <w:rPr>
          <w:sz w:val="14"/>
        </w:rPr>
        <w:t xml:space="preserve"> </w:t>
      </w:r>
      <w:r w:rsidR="00DA5645">
        <w:t>w</w:t>
      </w:r>
      <w:r w:rsidR="00DA5645">
        <w:sym w:font="Math3" w:char="F0EB"/>
      </w:r>
      <w:r w:rsidR="00DA5645">
        <w:t>P for a probability measure P and a neo-additive transformation w</w:t>
      </w:r>
      <w:r w:rsidR="008607C5">
        <w:t xml:space="preserve"> (</w:t>
      </w:r>
      <w:r w:rsidR="00DA5645">
        <w:t>the latter in the sense of Eq. 7.2.5</w:t>
      </w:r>
      <w:r w:rsidR="008607C5">
        <w:t>)</w:t>
      </w:r>
      <w:r w:rsidR="00D22254">
        <w:t>; see Chateauneuf et al. Remark 3.1</w:t>
      </w:r>
      <w:r w:rsidR="005F5F77">
        <w:t xml:space="preserve">. </w:t>
      </w:r>
      <w:r w:rsidR="00D22254">
        <w:t xml:space="preserve">It differs from the version in Definition 11.2.1 because nonempty </w:t>
      </w:r>
      <w:r w:rsidR="0033490B" w:rsidRPr="0033490B">
        <w:rPr>
          <w:i/>
        </w:rPr>
        <w:t>P-null</w:t>
      </w:r>
      <w:r w:rsidR="0033490B">
        <w:t xml:space="preserve"> </w:t>
      </w:r>
      <w:r w:rsidR="00D22254">
        <w:t xml:space="preserve">events </w:t>
      </w:r>
      <w:r w:rsidR="0033490B">
        <w:lastRenderedPageBreak/>
        <w:t xml:space="preserve">(meaning their </w:t>
      </w:r>
      <w:r w:rsidR="00D22254">
        <w:t xml:space="preserve">P value </w:t>
      </w:r>
      <w:r w:rsidR="0033490B">
        <w:t xml:space="preserve">is </w:t>
      </w:r>
      <w:r w:rsidR="00D22254">
        <w:t>0</w:t>
      </w:r>
      <w:r w:rsidR="0033490B">
        <w:t>)</w:t>
      </w:r>
      <w:r w:rsidR="00D22254">
        <w:t xml:space="preserve"> have weight 0</w:t>
      </w:r>
      <w:r w:rsidR="0033490B">
        <w:t xml:space="preserve"> for all possible ranks</w:t>
      </w:r>
      <w:r w:rsidR="00D22254">
        <w:t xml:space="preserve"> in the probabilistically sophisticated case, but not by Definition 11.2.1</w:t>
      </w:r>
      <w:r w:rsidR="005F5F77">
        <w:t xml:space="preserve">. </w:t>
      </w:r>
      <w:r w:rsidR="0033490B">
        <w:t xml:space="preserve">Under </w:t>
      </w:r>
      <w:r w:rsidR="000F4393">
        <w:t>D</w:t>
      </w:r>
      <w:r w:rsidR="0033490B">
        <w:t>efinition</w:t>
      </w:r>
      <w:r w:rsidR="000F4393">
        <w:t xml:space="preserve"> 11.2.1</w:t>
      </w:r>
      <w:r w:rsidR="0033490B">
        <w:t xml:space="preserve">, </w:t>
      </w:r>
      <w:r w:rsidR="00D22254">
        <w:t>they have nonzero weight with best rank if b</w:t>
      </w:r>
      <w:r w:rsidR="00D22254" w:rsidRPr="00D22254">
        <w:rPr>
          <w:sz w:val="14"/>
        </w:rPr>
        <w:t xml:space="preserve"> </w:t>
      </w:r>
      <w:r w:rsidR="00D22254">
        <w:t>&gt;</w:t>
      </w:r>
      <w:r w:rsidR="00D22254" w:rsidRPr="00D22254">
        <w:rPr>
          <w:sz w:val="14"/>
        </w:rPr>
        <w:t xml:space="preserve"> </w:t>
      </w:r>
      <w:r w:rsidR="00D22254">
        <w:t xml:space="preserve">0 and nonzero weight with worst rank if </w:t>
      </w:r>
      <w:proofErr w:type="spellStart"/>
      <w:r w:rsidR="00D22254">
        <w:t>a+b</w:t>
      </w:r>
      <w:proofErr w:type="spellEnd"/>
      <w:r w:rsidR="00D22254" w:rsidRPr="00D22254">
        <w:rPr>
          <w:sz w:val="14"/>
        </w:rPr>
        <w:t xml:space="preserve"> </w:t>
      </w:r>
      <w:r w:rsidR="00D22254">
        <w:t>&lt;</w:t>
      </w:r>
      <w:r w:rsidR="00D22254" w:rsidRPr="00D22254">
        <w:rPr>
          <w:sz w:val="14"/>
        </w:rPr>
        <w:t xml:space="preserve"> </w:t>
      </w:r>
      <w:r w:rsidR="0033490B">
        <w:t>1</w:t>
      </w:r>
      <w:r w:rsidR="000F4393">
        <w:t>.</w:t>
      </w:r>
    </w:p>
    <w:p w14:paraId="5E5251BF" w14:textId="77777777" w:rsidR="00D22254" w:rsidRDefault="008607C5" w:rsidP="000357D2">
      <w:r>
        <w:tab/>
      </w:r>
      <w:r w:rsidR="00D22254">
        <w:t xml:space="preserve">The two cases </w:t>
      </w:r>
      <w:r w:rsidR="0033490B">
        <w:t>of neo-additive weighting functions</w:t>
      </w:r>
      <w:r w:rsidR="00D22254">
        <w:t xml:space="preserve"> are two extremes</w:t>
      </w:r>
      <w:r w:rsidR="005F5F77">
        <w:t xml:space="preserve">. </w:t>
      </w:r>
      <w:r w:rsidR="0033490B">
        <w:t>Under Definition 11.2.1, all nonempty P-null events are</w:t>
      </w:r>
      <w:r w:rsidR="00AF1F2B">
        <w:t xml:space="preserve"> in the set that Chateauneuf et al. denote </w:t>
      </w:r>
      <w:r w:rsidR="00AF1F2B">
        <w:rPr>
          <w:rFonts w:ascii="eusm7" w:hAnsi="eusm7"/>
        </w:rPr>
        <w:t>N</w:t>
      </w:r>
      <w:r w:rsidR="00AF1F2B">
        <w:t xml:space="preserve">, call null events, and that I will call </w:t>
      </w:r>
      <w:r w:rsidR="0033490B">
        <w:t>preferentially nul</w:t>
      </w:r>
      <w:r w:rsidR="00AF1F2B">
        <w:t>l</w:t>
      </w:r>
      <w:r>
        <w:t xml:space="preserve"> events</w:t>
      </w:r>
      <w:r w:rsidR="00AF1F2B">
        <w:t xml:space="preserve"> here</w:t>
      </w:r>
      <w:r w:rsidR="00F30AB6">
        <w:rPr>
          <w:rStyle w:val="FootnoteReference"/>
        </w:rPr>
        <w:footnoteReference w:id="1"/>
      </w:r>
      <w:r w:rsidR="005F5F77">
        <w:t xml:space="preserve">. </w:t>
      </w:r>
      <w:r w:rsidR="00F30AB6">
        <w:t>Given that Chateauneuf et al. require</w:t>
      </w:r>
      <w:r w:rsidR="00AF1F2B">
        <w:t xml:space="preserve"> that all preferentially null events are P-null (their congruency requirement for P), the</w:t>
      </w:r>
      <w:r>
        <w:t xml:space="preserve">ir set </w:t>
      </w:r>
      <w:r>
        <w:rPr>
          <w:rFonts w:ascii="eusm7" w:hAnsi="eusm7"/>
        </w:rPr>
        <w:t>N</w:t>
      </w:r>
      <w:r w:rsidR="00AF1F2B">
        <w:t xml:space="preserve"> </w:t>
      </w:r>
      <w:r>
        <w:t xml:space="preserve">then </w:t>
      </w:r>
      <w:r w:rsidR="00F30AB6">
        <w:t>is maximal given P</w:t>
      </w:r>
      <w:r w:rsidR="005F5F77">
        <w:t xml:space="preserve">. </w:t>
      </w:r>
      <w:r>
        <w:t xml:space="preserve">Definition 11.2.1 has </w:t>
      </w:r>
      <w:r>
        <w:rPr>
          <w:rFonts w:ascii="eusm7" w:hAnsi="eusm7"/>
        </w:rPr>
        <w:t>N</w:t>
      </w:r>
      <w:r w:rsidRPr="008607C5">
        <w:t xml:space="preserve"> </w:t>
      </w:r>
      <w:r>
        <w:t xml:space="preserve">minimal, containing only </w:t>
      </w:r>
      <w:r>
        <w:sym w:font="Symbol" w:char="F0C6"/>
      </w:r>
      <w:r w:rsidR="005F5F77">
        <w:t xml:space="preserve">. </w:t>
      </w:r>
      <w:r w:rsidR="0033490B">
        <w:t xml:space="preserve">Chateauneuf et al. consider intermediate cases, where </w:t>
      </w:r>
      <w:r>
        <w:rPr>
          <w:rFonts w:ascii="eusm7" w:hAnsi="eusm7"/>
        </w:rPr>
        <w:t>N</w:t>
      </w:r>
      <w:r>
        <w:t xml:space="preserve"> contains </w:t>
      </w:r>
      <w:r w:rsidR="000F4393">
        <w:t xml:space="preserve">some </w:t>
      </w:r>
      <w:r>
        <w:t>nonempty events but not all P-null events</w:t>
      </w:r>
      <w:r w:rsidR="005F5F77">
        <w:t xml:space="preserve">.  </w:t>
      </w:r>
      <w:r w:rsidR="0033490B">
        <w:sym w:font="Math3" w:char="F0E1"/>
      </w:r>
    </w:p>
    <w:p w14:paraId="1716E960" w14:textId="77777777" w:rsidR="00DA5645" w:rsidRDefault="00DA5645" w:rsidP="000357D2"/>
    <w:p w14:paraId="6503CB4F" w14:textId="77777777" w:rsidR="000357D2" w:rsidRDefault="000357D2" w:rsidP="000357D2">
      <w:pPr>
        <w:rPr>
          <w:lang w:val="en-GB"/>
        </w:rPr>
      </w:pPr>
    </w:p>
    <w:p w14:paraId="5D9B81D2" w14:textId="77777777" w:rsidR="000357D2" w:rsidRPr="00A800AE" w:rsidRDefault="000357D2" w:rsidP="000357D2">
      <w:pPr>
        <w:rPr>
          <w:lang w:val="en-GB"/>
        </w:rPr>
      </w:pPr>
      <w:r>
        <w:t>P. 321</w:t>
      </w:r>
      <w:r w:rsidRPr="002F6C5A">
        <w:rPr>
          <w:lang w:val="en-US"/>
        </w:rPr>
        <w:t xml:space="preserve"> </w:t>
      </w:r>
      <w:r w:rsidRPr="002F6C5A">
        <w:t>[</w:t>
      </w:r>
      <w:r>
        <w:t>Definition of ambiguity aversion]</w:t>
      </w:r>
      <w:r w:rsidR="005F5F77">
        <w:t xml:space="preserve">. </w:t>
      </w:r>
      <w:r>
        <w:t>The book gives no definition of ambiguity aversion</w:t>
      </w:r>
      <w:r w:rsidR="005F5F77">
        <w:t xml:space="preserve">. </w:t>
      </w:r>
      <w:r>
        <w:t>I hope that readers can guess what it must be</w:t>
      </w:r>
      <w:r w:rsidR="00886811">
        <w:t>:</w:t>
      </w:r>
      <w:r>
        <w:t xml:space="preserve"> </w:t>
      </w:r>
      <w:r w:rsidR="00115002">
        <w:rPr>
          <w:i/>
        </w:rPr>
        <w:t>a</w:t>
      </w:r>
      <w:r w:rsidRPr="00A800AE">
        <w:rPr>
          <w:i/>
        </w:rPr>
        <w:t>mbiguity aversion</w:t>
      </w:r>
      <w:r>
        <w:t xml:space="preserve"> holds for a source </w:t>
      </w:r>
      <w:r>
        <w:rPr>
          <w:rFonts w:ascii="eusm7" w:hAnsi="eusm7"/>
        </w:rPr>
        <w:t>B</w:t>
      </w:r>
      <w:r>
        <w:t xml:space="preserve"> if there is source preference of the source of known probabilities over </w:t>
      </w:r>
      <w:r>
        <w:rPr>
          <w:rFonts w:ascii="eusm7" w:hAnsi="eusm7"/>
        </w:rPr>
        <w:t>B</w:t>
      </w:r>
      <w:r>
        <w:t>.</w:t>
      </w:r>
    </w:p>
    <w:p w14:paraId="31D03340" w14:textId="77777777" w:rsidR="000357D2" w:rsidRDefault="000357D2" w:rsidP="000357D2">
      <w:pPr>
        <w:rPr>
          <w:lang w:val="en-GB"/>
        </w:rPr>
      </w:pPr>
    </w:p>
    <w:p w14:paraId="1B4AEF8D" w14:textId="77777777" w:rsidR="000357D2" w:rsidRDefault="000357D2" w:rsidP="000357D2">
      <w:pPr>
        <w:rPr>
          <w:lang w:val="en-GB"/>
        </w:rPr>
      </w:pPr>
    </w:p>
    <w:p w14:paraId="24D4AAC6" w14:textId="77777777" w:rsidR="006A4CD6" w:rsidRPr="000941FD" w:rsidRDefault="006A4CD6" w:rsidP="006A4CD6">
      <w:pPr>
        <w:rPr>
          <w:lang w:val="en-US"/>
        </w:rPr>
      </w:pPr>
      <w:r>
        <w:t>P. 322</w:t>
      </w:r>
      <w:r w:rsidRPr="002F6C5A">
        <w:t xml:space="preserve"> [</w:t>
      </w:r>
      <w:r>
        <w:t>Forward contract for wheat</w:t>
      </w:r>
      <w:r w:rsidRPr="002F6C5A">
        <w:rPr>
          <w:lang w:val="en-US"/>
        </w:rPr>
        <w:t>]</w:t>
      </w:r>
      <w:r w:rsidR="005F5F77">
        <w:t xml:space="preserve">. </w:t>
      </w:r>
      <w:r w:rsidRPr="006A4CD6">
        <w:rPr>
          <w:i/>
        </w:rPr>
        <w:t>The Economist</w:t>
      </w:r>
      <w:r>
        <w:t xml:space="preserve"> of 11Sep2010, p.53, penultimate para in 3</w:t>
      </w:r>
      <w:r w:rsidRPr="006A4CD6">
        <w:rPr>
          <w:vertAlign w:val="superscript"/>
        </w:rPr>
        <w:t>rd</w:t>
      </w:r>
      <w:r>
        <w:t xml:space="preserve"> column, refers to forward contracts for farmers in wheat.</w:t>
      </w:r>
    </w:p>
    <w:p w14:paraId="0DA82A66" w14:textId="77777777" w:rsidR="006A4CD6" w:rsidRPr="006A4CD6" w:rsidRDefault="006A4CD6" w:rsidP="00672470">
      <w:pPr>
        <w:rPr>
          <w:lang w:val="en-US"/>
        </w:rPr>
      </w:pPr>
    </w:p>
    <w:p w14:paraId="076F54F0" w14:textId="77777777" w:rsidR="006A4CD6" w:rsidRDefault="006A4CD6" w:rsidP="00672470"/>
    <w:p w14:paraId="551A3269" w14:textId="77777777" w:rsidR="00F03855" w:rsidRPr="000941FD" w:rsidRDefault="00F03855" w:rsidP="00F03855">
      <w:pPr>
        <w:rPr>
          <w:lang w:val="en-US"/>
        </w:rPr>
      </w:pPr>
      <w:r>
        <w:t>P. 324</w:t>
      </w:r>
      <w:r w:rsidRPr="002F6C5A">
        <w:t xml:space="preserve"> [</w:t>
      </w:r>
      <w:r>
        <w:t>CORE</w:t>
      </w:r>
      <w:r w:rsidRPr="002F6C5A">
        <w:rPr>
          <w:lang w:val="en-US"/>
        </w:rPr>
        <w:t>]</w:t>
      </w:r>
      <w:r w:rsidR="005F5F77">
        <w:t xml:space="preserve">. </w:t>
      </w:r>
    </w:p>
    <w:p w14:paraId="690CBAF6" w14:textId="77777777" w:rsidR="00F03855" w:rsidRDefault="00F03855" w:rsidP="00F03855">
      <w:r>
        <w:rPr>
          <w:lang w:val="en-US"/>
        </w:rPr>
        <w:t>The probability measure (p</w:t>
      </w:r>
      <w:r>
        <w:rPr>
          <w:vertAlign w:val="subscript"/>
          <w:lang w:val="en-US"/>
        </w:rPr>
        <w:t>1</w:t>
      </w:r>
      <w:r>
        <w:t>,…,</w:t>
      </w:r>
      <w:proofErr w:type="spellStart"/>
      <w:r>
        <w:t>p</w:t>
      </w:r>
      <w:r>
        <w:rPr>
          <w:vertAlign w:val="subscript"/>
        </w:rPr>
        <w:t>n</w:t>
      </w:r>
      <w:proofErr w:type="spellEnd"/>
      <w:r>
        <w:t xml:space="preserve">) indicates that player j receives a </w:t>
      </w:r>
      <w:proofErr w:type="spellStart"/>
      <w:r>
        <w:t>p</w:t>
      </w:r>
      <w:r>
        <w:rPr>
          <w:vertAlign w:val="subscript"/>
        </w:rPr>
        <w:t>j</w:t>
      </w:r>
      <w:proofErr w:type="spellEnd"/>
      <w:r>
        <w:t xml:space="preserve"> share of the total earnings</w:t>
      </w:r>
      <w:r w:rsidR="005F5F77">
        <w:t xml:space="preserve">. </w:t>
      </w:r>
      <w:r>
        <w:t>No incentive to deviate means, for instance for the coalition {s</w:t>
      </w:r>
      <w:r>
        <w:rPr>
          <w:vertAlign w:val="subscript"/>
        </w:rPr>
        <w:t>2</w:t>
      </w:r>
      <w:r>
        <w:t>,s</w:t>
      </w:r>
      <w:r>
        <w:rPr>
          <w:vertAlign w:val="subscript"/>
        </w:rPr>
        <w:t>3</w:t>
      </w:r>
      <w:r>
        <w:t>}, that the p</w:t>
      </w:r>
      <w:r>
        <w:rPr>
          <w:vertAlign w:val="subscript"/>
        </w:rPr>
        <w:t>2</w:t>
      </w:r>
      <w:r w:rsidRPr="00C52D52">
        <w:rPr>
          <w:sz w:val="14"/>
        </w:rPr>
        <w:t xml:space="preserve"> </w:t>
      </w:r>
      <w:r>
        <w:t>+</w:t>
      </w:r>
      <w:r w:rsidRPr="00C52D52">
        <w:rPr>
          <w:sz w:val="14"/>
        </w:rPr>
        <w:t xml:space="preserve"> </w:t>
      </w:r>
      <w:r>
        <w:t>p</w:t>
      </w:r>
      <w:r>
        <w:rPr>
          <w:vertAlign w:val="subscript"/>
        </w:rPr>
        <w:t>3</w:t>
      </w:r>
      <w:r>
        <w:t xml:space="preserve"> share of this coalition exceeds the amount they could make on their own, i.e.</w:t>
      </w:r>
    </w:p>
    <w:p w14:paraId="286D60E3" w14:textId="77777777" w:rsidR="00F03855" w:rsidRPr="00C52D52" w:rsidRDefault="00F03855" w:rsidP="00F03855">
      <w:pPr>
        <w:pStyle w:val="Formula"/>
      </w:pPr>
      <w:r>
        <w:tab/>
        <w:t>(p</w:t>
      </w:r>
      <w:r>
        <w:rPr>
          <w:vertAlign w:val="subscript"/>
        </w:rPr>
        <w:t>2</w:t>
      </w:r>
      <w:r w:rsidRPr="00C52D52">
        <w:rPr>
          <w:sz w:val="14"/>
        </w:rPr>
        <w:t xml:space="preserve"> </w:t>
      </w:r>
      <w:r>
        <w:t>+</w:t>
      </w:r>
      <w:r w:rsidRPr="00C52D52">
        <w:rPr>
          <w:sz w:val="14"/>
        </w:rPr>
        <w:t xml:space="preserve"> </w:t>
      </w:r>
      <w:r>
        <w:t>p</w:t>
      </w:r>
      <w:r>
        <w:rPr>
          <w:vertAlign w:val="subscript"/>
        </w:rPr>
        <w:t>3</w:t>
      </w:r>
      <w:r>
        <w:t>)W(S)</w:t>
      </w:r>
      <w:r w:rsidRPr="00C52D52">
        <w:t xml:space="preserve"> </w:t>
      </w:r>
      <w:r w:rsidRPr="00C52D52">
        <w:sym w:font="Symbol" w:char="F0B3"/>
      </w:r>
      <w:r w:rsidRPr="00C52D52">
        <w:t xml:space="preserve"> </w:t>
      </w:r>
      <w:r>
        <w:t>W{s</w:t>
      </w:r>
      <w:r>
        <w:rPr>
          <w:vertAlign w:val="subscript"/>
        </w:rPr>
        <w:t>2</w:t>
      </w:r>
      <w:r>
        <w:t>,s</w:t>
      </w:r>
      <w:r>
        <w:rPr>
          <w:vertAlign w:val="subscript"/>
        </w:rPr>
        <w:t>3</w:t>
      </w:r>
      <w:r>
        <w:t>}.</w:t>
      </w:r>
    </w:p>
    <w:p w14:paraId="072A9F10" w14:textId="77777777" w:rsidR="00F03855" w:rsidRDefault="00F03855" w:rsidP="00F03855"/>
    <w:p w14:paraId="0924DDF1" w14:textId="77777777" w:rsidR="00F03855" w:rsidRDefault="00F03855" w:rsidP="00F03855"/>
    <w:p w14:paraId="666311B5" w14:textId="77777777" w:rsidR="002A6688" w:rsidRPr="000941FD" w:rsidRDefault="002A6688" w:rsidP="002A6688">
      <w:pPr>
        <w:rPr>
          <w:lang w:val="en-US"/>
        </w:rPr>
      </w:pPr>
      <w:r>
        <w:lastRenderedPageBreak/>
        <w:t>P. 324</w:t>
      </w:r>
      <w:r w:rsidRPr="002F6C5A">
        <w:t xml:space="preserve"> [</w:t>
      </w:r>
      <w:r>
        <w:t>Convex W</w:t>
      </w:r>
      <w:r w:rsidRPr="002F6C5A">
        <w:rPr>
          <w:lang w:val="en-US"/>
        </w:rPr>
        <w:t>]</w:t>
      </w:r>
      <w:r w:rsidR="005F5F77">
        <w:t xml:space="preserve">. </w:t>
      </w:r>
    </w:p>
    <w:p w14:paraId="01AB3E93" w14:textId="77777777" w:rsidR="002A6688" w:rsidRPr="002A6688" w:rsidRDefault="002A6688" w:rsidP="00672470">
      <w:pPr>
        <w:rPr>
          <w:lang w:val="en-US"/>
        </w:rPr>
      </w:pPr>
      <w:r>
        <w:rPr>
          <w:lang w:val="en-US"/>
        </w:rPr>
        <w:t>In the proof of Theorem 11</w:t>
      </w:r>
      <w:r w:rsidRPr="002A6688">
        <w:rPr>
          <w:lang w:val="en-US"/>
        </w:rPr>
        <w:t>.4.1, here is a direct proof that convexity of W implies a nonempty CORE</w:t>
      </w:r>
      <w:r w:rsidR="005F5F77">
        <w:rPr>
          <w:lang w:val="en-US"/>
        </w:rPr>
        <w:t xml:space="preserve">. </w:t>
      </w:r>
      <w:r w:rsidRPr="002A6688">
        <w:rPr>
          <w:lang w:val="en-US"/>
        </w:rPr>
        <w:t>The other direction is more difficult.</w:t>
      </w:r>
    </w:p>
    <w:p w14:paraId="218C3D82" w14:textId="77777777" w:rsidR="002A6688" w:rsidRPr="00761871" w:rsidRDefault="002A6688" w:rsidP="00672470">
      <w:pPr>
        <w:rPr>
          <w:lang w:val="en-US"/>
        </w:rPr>
      </w:pPr>
      <w:r>
        <w:tab/>
      </w:r>
      <w:r w:rsidRPr="002A6688">
        <w:t>Assume that W is convex, and take any complete ranking of S</w:t>
      </w:r>
      <w:r w:rsidR="005F5F77">
        <w:t xml:space="preserve">. </w:t>
      </w:r>
      <w:r w:rsidRPr="002A6688">
        <w:t xml:space="preserve">Let P be the probability measure assigning the decision weight of each state under that </w:t>
      </w:r>
      <w:proofErr w:type="spellStart"/>
      <w:r w:rsidRPr="002A6688">
        <w:t>rankinh</w:t>
      </w:r>
      <w:proofErr w:type="spellEnd"/>
      <w:r w:rsidRPr="002A6688">
        <w:t xml:space="preserve"> to that state</w:t>
      </w:r>
      <w:r w:rsidR="005F5F77">
        <w:t xml:space="preserve">. </w:t>
      </w:r>
      <w:r w:rsidRPr="002A6688">
        <w:t>P is an element of the CORE</w:t>
      </w:r>
      <w:r w:rsidR="005F5F77">
        <w:t xml:space="preserve">. </w:t>
      </w:r>
      <w:r w:rsidRPr="002A6688">
        <w:t>To see this point, consider an arbitrary event E; say, {s</w:t>
      </w:r>
      <w:proofErr w:type="spellStart"/>
      <w:r w:rsidRPr="002A6688">
        <w:rPr>
          <w:position w:val="2"/>
          <w:szCs w:val="24"/>
          <w:vertAlign w:val="subscript"/>
        </w:rPr>
        <w:t>i</w:t>
      </w:r>
      <w:proofErr w:type="spellEnd"/>
      <w:r w:rsidRPr="002A6688">
        <w:rPr>
          <w:position w:val="-6"/>
          <w:sz w:val="22"/>
          <w:szCs w:val="22"/>
          <w:vertAlign w:val="subscript"/>
        </w:rPr>
        <w:t>1</w:t>
      </w:r>
      <w:r w:rsidRPr="002A6688">
        <w:t>,…, s</w:t>
      </w:r>
      <w:proofErr w:type="spellStart"/>
      <w:r w:rsidRPr="002A6688">
        <w:rPr>
          <w:position w:val="2"/>
          <w:szCs w:val="24"/>
          <w:vertAlign w:val="subscript"/>
        </w:rPr>
        <w:t>i</w:t>
      </w:r>
      <w:proofErr w:type="spellEnd"/>
      <w:r w:rsidRPr="002A6688">
        <w:rPr>
          <w:position w:val="-6"/>
          <w:sz w:val="22"/>
          <w:szCs w:val="22"/>
          <w:vertAlign w:val="subscript"/>
        </w:rPr>
        <w:t>j</w:t>
      </w:r>
      <w:r w:rsidRPr="002A6688">
        <w:t>}</w:t>
      </w:r>
      <w:r w:rsidR="005F5F77">
        <w:t xml:space="preserve">. </w:t>
      </w:r>
      <w:r w:rsidRPr="002A6688">
        <w:t xml:space="preserve">We may assume that, according to the complete ranking </w:t>
      </w:r>
      <w:r w:rsidRPr="002A6688">
        <w:sym w:font="Symbol" w:char="F072"/>
      </w:r>
      <w:r w:rsidRPr="002A6688">
        <w:t xml:space="preserve"> from which we derived P, s</w:t>
      </w:r>
      <w:proofErr w:type="spellStart"/>
      <w:r w:rsidRPr="002A6688">
        <w:rPr>
          <w:position w:val="2"/>
          <w:szCs w:val="24"/>
          <w:vertAlign w:val="subscript"/>
        </w:rPr>
        <w:t>i</w:t>
      </w:r>
      <w:proofErr w:type="spellEnd"/>
      <w:r w:rsidRPr="002A6688">
        <w:rPr>
          <w:position w:val="-6"/>
          <w:sz w:val="22"/>
          <w:szCs w:val="22"/>
          <w:vertAlign w:val="subscript"/>
        </w:rPr>
        <w:t>1</w:t>
      </w:r>
      <w:r w:rsidRPr="002A6688">
        <w:t xml:space="preserve"> has the best rank within this j-tuple, s</w:t>
      </w:r>
      <w:proofErr w:type="spellStart"/>
      <w:r w:rsidRPr="002A6688">
        <w:rPr>
          <w:position w:val="2"/>
          <w:szCs w:val="24"/>
          <w:vertAlign w:val="subscript"/>
        </w:rPr>
        <w:t>i</w:t>
      </w:r>
      <w:proofErr w:type="spellEnd"/>
      <w:r w:rsidRPr="002A6688">
        <w:rPr>
          <w:position w:val="-6"/>
          <w:sz w:val="22"/>
          <w:szCs w:val="22"/>
          <w:vertAlign w:val="subscript"/>
        </w:rPr>
        <w:t>2</w:t>
      </w:r>
      <w:r w:rsidRPr="002A6688">
        <w:t xml:space="preserve"> the second-best, …, and s</w:t>
      </w:r>
      <w:proofErr w:type="spellStart"/>
      <w:r w:rsidRPr="002A6688">
        <w:rPr>
          <w:position w:val="2"/>
          <w:szCs w:val="24"/>
          <w:vertAlign w:val="subscript"/>
        </w:rPr>
        <w:t>i</w:t>
      </w:r>
      <w:proofErr w:type="spellEnd"/>
      <w:r w:rsidRPr="002A6688">
        <w:rPr>
          <w:position w:val="-6"/>
          <w:sz w:val="22"/>
          <w:szCs w:val="22"/>
          <w:vertAlign w:val="subscript"/>
        </w:rPr>
        <w:t>j</w:t>
      </w:r>
      <w:r w:rsidRPr="002A6688">
        <w:t xml:space="preserve"> the worst</w:t>
      </w:r>
      <w:r w:rsidR="005F5F77">
        <w:t xml:space="preserve">. </w:t>
      </w:r>
      <w:r w:rsidRPr="002A6688">
        <w:t xml:space="preserve">Now consider another complete ranking </w:t>
      </w:r>
      <w:r w:rsidRPr="002A6688">
        <w:sym w:font="Symbol" w:char="F072"/>
      </w:r>
      <w:r w:rsidRPr="002A6688">
        <w:t>´ that ranks i</w:t>
      </w:r>
      <w:r w:rsidRPr="002A6688">
        <w:rPr>
          <w:vertAlign w:val="subscript"/>
        </w:rPr>
        <w:t>1</w:t>
      </w:r>
      <w:r w:rsidRPr="002A6688">
        <w:t xml:space="preserve"> as best of all states of nature, i</w:t>
      </w:r>
      <w:r w:rsidRPr="002A6688">
        <w:rPr>
          <w:vertAlign w:val="subscript"/>
        </w:rPr>
        <w:t>2</w:t>
      </w:r>
      <w:r w:rsidRPr="002A6688">
        <w:t xml:space="preserve"> as 2nd best of all, and </w:t>
      </w:r>
      <w:proofErr w:type="spellStart"/>
      <w:r w:rsidRPr="002A6688">
        <w:t>i</w:t>
      </w:r>
      <w:r w:rsidRPr="002A6688">
        <w:rPr>
          <w:vertAlign w:val="subscript"/>
        </w:rPr>
        <w:t>j</w:t>
      </w:r>
      <w:proofErr w:type="spellEnd"/>
      <w:r w:rsidRPr="002A6688">
        <w:t xml:space="preserve"> as </w:t>
      </w:r>
      <w:proofErr w:type="spellStart"/>
      <w:r w:rsidRPr="002A6688">
        <w:t>jth</w:t>
      </w:r>
      <w:proofErr w:type="spellEnd"/>
      <w:r w:rsidRPr="002A6688">
        <w:t xml:space="preserve"> best of all</w:t>
      </w:r>
      <w:r w:rsidR="005F5F77">
        <w:t xml:space="preserve">. </w:t>
      </w:r>
      <w:r w:rsidRPr="002A6688">
        <w:t xml:space="preserve">The total decision weight of these j states under </w:t>
      </w:r>
      <w:r w:rsidRPr="002A6688">
        <w:sym w:font="Symbol" w:char="F072"/>
      </w:r>
      <w:r w:rsidRPr="002A6688">
        <w:t xml:space="preserve"> is P(E), and under </w:t>
      </w:r>
      <w:r w:rsidRPr="002A6688">
        <w:sym w:font="Symbol" w:char="F072"/>
      </w:r>
      <w:r w:rsidRPr="002A6688">
        <w:t>´ it is W(E)</w:t>
      </w:r>
      <w:r w:rsidR="005F5F77">
        <w:t xml:space="preserve">. </w:t>
      </w:r>
      <w:r w:rsidRPr="002A6688">
        <w:t>The latter weight has to be bigger because all ranks there are better and better ranks generate lower decision weights for a convex, pessimistic, W</w:t>
      </w:r>
      <w:r w:rsidR="005F5F77">
        <w:t xml:space="preserve">. </w:t>
      </w:r>
      <w:r w:rsidRPr="00761871">
        <w:rPr>
          <w:lang w:val="en-US"/>
        </w:rPr>
        <w:t>Hence, P is a CORE element.</w:t>
      </w:r>
    </w:p>
    <w:p w14:paraId="1C206F3C" w14:textId="77777777" w:rsidR="00161493" w:rsidRPr="00761871" w:rsidRDefault="00161493" w:rsidP="00672470">
      <w:pPr>
        <w:rPr>
          <w:lang w:val="en-US"/>
        </w:rPr>
      </w:pPr>
    </w:p>
    <w:p w14:paraId="23581476" w14:textId="77777777" w:rsidR="00A800AE" w:rsidRPr="00761871" w:rsidRDefault="00A800AE" w:rsidP="00672470">
      <w:pPr>
        <w:rPr>
          <w:lang w:val="en-US"/>
        </w:rPr>
      </w:pPr>
    </w:p>
    <w:p w14:paraId="0515A72C" w14:textId="77777777" w:rsidR="009C0360" w:rsidRPr="009C0360" w:rsidRDefault="007F00CE" w:rsidP="00672470">
      <w:r>
        <w:t>P. 326</w:t>
      </w:r>
      <w:r w:rsidR="009C0360" w:rsidRPr="002F6C5A">
        <w:t xml:space="preserve"> [</w:t>
      </w:r>
      <w:r w:rsidR="009C0360">
        <w:t>Crudeness of multiple priors]</w:t>
      </w:r>
      <w:r w:rsidR="005F5F77">
        <w:t xml:space="preserve">. </w:t>
      </w:r>
      <w:r w:rsidR="009C0360">
        <w:t>The middle para on the page argues that multiple priors are too crude because they focus on best and worst EU priors, ignoring the ones in between</w:t>
      </w:r>
      <w:r w:rsidR="005F5F77">
        <w:t xml:space="preserve">. </w:t>
      </w:r>
      <w:r w:rsidR="009C0360">
        <w:t>The following experimental test took multiple priors up on this point and found it violated</w:t>
      </w:r>
      <w:r w:rsidR="00886811">
        <w:t>:</w:t>
      </w:r>
    </w:p>
    <w:p w14:paraId="2ABAEE38" w14:textId="77777777" w:rsidR="009C0360" w:rsidRPr="006926D3" w:rsidRDefault="009C0360" w:rsidP="009C0360">
      <w:pPr>
        <w:pStyle w:val="refstyle"/>
      </w:pPr>
      <w:r w:rsidRPr="006926D3">
        <w:t>Hayashi, Takashi &amp; Ryoko Wada (20</w:t>
      </w:r>
      <w:r>
        <w:t>10</w:t>
      </w:r>
      <w:r w:rsidRPr="006926D3">
        <w:t>) “Choice with Imprecise Information</w:t>
      </w:r>
      <w:r w:rsidR="00886811">
        <w:t>:</w:t>
      </w:r>
      <w:r w:rsidRPr="006926D3">
        <w:t xml:space="preserve"> An Experimental Approach,” </w:t>
      </w:r>
      <w:r w:rsidRPr="006926D3">
        <w:rPr>
          <w:i/>
        </w:rPr>
        <w:t>Theory and Decision</w:t>
      </w:r>
      <w:r>
        <w:t xml:space="preserve"> 69, 355</w:t>
      </w:r>
      <w:r w:rsidRPr="006926D3">
        <w:t>–</w:t>
      </w:r>
      <w:r>
        <w:t>373</w:t>
      </w:r>
      <w:r w:rsidRPr="006926D3">
        <w:t>.</w:t>
      </w:r>
    </w:p>
    <w:p w14:paraId="6051ACC3" w14:textId="77777777" w:rsidR="009C0360" w:rsidRPr="009C0360" w:rsidRDefault="009C0360" w:rsidP="00672470">
      <w:pPr>
        <w:rPr>
          <w:lang w:val="en-US"/>
        </w:rPr>
      </w:pPr>
    </w:p>
    <w:p w14:paraId="385DAD8D" w14:textId="77777777" w:rsidR="00A800AE" w:rsidRPr="00A800AE" w:rsidRDefault="00A800AE" w:rsidP="00672470">
      <w:pPr>
        <w:rPr>
          <w:lang w:val="en-GB"/>
        </w:rPr>
      </w:pPr>
    </w:p>
    <w:p w14:paraId="7CD7C599" w14:textId="77777777" w:rsidR="00F03855" w:rsidRDefault="00F03855" w:rsidP="00F03855">
      <w:r>
        <w:t>P. 337</w:t>
      </w:r>
      <w:r w:rsidRPr="002F6C5A">
        <w:t xml:space="preserve"> [</w:t>
      </w:r>
      <w:proofErr w:type="spellStart"/>
      <w:r>
        <w:t>Nondifferentiability</w:t>
      </w:r>
      <w:proofErr w:type="spellEnd"/>
      <w:r>
        <w:t xml:space="preserve"> of RDU in §6.4.2]</w:t>
      </w:r>
      <w:r w:rsidR="005F5F77">
        <w:t xml:space="preserve">. </w:t>
      </w:r>
    </w:p>
    <w:p w14:paraId="7CC47471" w14:textId="77777777" w:rsidR="00F03855" w:rsidRPr="001009DC" w:rsidRDefault="00F03855" w:rsidP="00F03855">
      <w:pPr>
        <w:rPr>
          <w:i/>
          <w:lang w:val="en-US"/>
        </w:rPr>
      </w:pPr>
      <w:r w:rsidRPr="001009DC">
        <w:rPr>
          <w:i/>
        </w:rPr>
        <w:t>In the text</w:t>
      </w:r>
      <w:r w:rsidR="00886811">
        <w:rPr>
          <w:i/>
        </w:rPr>
        <w:t>:</w:t>
      </w:r>
    </w:p>
    <w:p w14:paraId="17B4089E" w14:textId="77777777" w:rsidR="008B62AE" w:rsidRDefault="008B62AE" w:rsidP="00F03855">
      <w:pPr>
        <w:ind w:right="-199"/>
        <w:jc w:val="both"/>
      </w:pPr>
    </w:p>
    <w:p w14:paraId="70BB48B9" w14:textId="77777777" w:rsidR="008B62AE" w:rsidRDefault="00F03855" w:rsidP="00F03855">
      <w:pPr>
        <w:ind w:right="-199"/>
        <w:jc w:val="both"/>
        <w:rPr>
          <w:i/>
        </w:rPr>
      </w:pPr>
      <w:r>
        <w:tab/>
      </w:r>
      <w:proofErr w:type="spellStart"/>
      <w:r>
        <w:t>Klibanoff</w:t>
      </w:r>
      <w:proofErr w:type="spellEnd"/>
      <w:r>
        <w:t xml:space="preserve">, </w:t>
      </w:r>
      <w:proofErr w:type="spellStart"/>
      <w:r>
        <w:t>Marinacci</w:t>
      </w:r>
      <w:proofErr w:type="spellEnd"/>
      <w:r>
        <w:t xml:space="preserve">, </w:t>
      </w:r>
      <w:r>
        <w:rPr>
          <w:lang w:val="de-DE"/>
        </w:rPr>
        <w:t>&amp;</w:t>
      </w:r>
      <w:r>
        <w:t xml:space="preserve"> Mukerji (2005) introduced a smooth model for ambiguity, avoiding the </w:t>
      </w:r>
      <w:proofErr w:type="spellStart"/>
      <w:r>
        <w:t>nondifferentiability</w:t>
      </w:r>
      <w:proofErr w:type="spellEnd"/>
      <w:r>
        <w:t xml:space="preserve"> of RDU (§6.4.2) and the other models discussed in</w:t>
      </w:r>
      <w:r>
        <w:br/>
      </w:r>
    </w:p>
    <w:p w14:paraId="5BE1CB4E" w14:textId="77777777" w:rsidR="00F03855" w:rsidRPr="001009DC" w:rsidRDefault="00F03855" w:rsidP="00F03855">
      <w:pPr>
        <w:ind w:right="-199"/>
        <w:jc w:val="both"/>
        <w:rPr>
          <w:i/>
          <w:lang w:val="en-GB"/>
        </w:rPr>
      </w:pPr>
      <w:r w:rsidRPr="001009DC">
        <w:rPr>
          <w:i/>
        </w:rPr>
        <w:t>the reference to §6.4.2 concerns the para on pp. 179-180</w:t>
      </w:r>
      <w:r w:rsidR="005F5F77">
        <w:rPr>
          <w:i/>
        </w:rPr>
        <w:t xml:space="preserve">. </w:t>
      </w:r>
      <w:r>
        <w:rPr>
          <w:i/>
        </w:rPr>
        <w:t>(This para does not explicitly use the term (non)differentiability but describes it in words.)</w:t>
      </w:r>
    </w:p>
    <w:p w14:paraId="004150F9" w14:textId="77777777" w:rsidR="00F03855" w:rsidRDefault="00F03855" w:rsidP="00F03855">
      <w:pPr>
        <w:rPr>
          <w:lang w:val="en-GB"/>
        </w:rPr>
      </w:pPr>
    </w:p>
    <w:p w14:paraId="64CC0791" w14:textId="77777777" w:rsidR="00F03855" w:rsidRDefault="00F03855" w:rsidP="00F03855">
      <w:pPr>
        <w:rPr>
          <w:lang w:val="en-GB"/>
        </w:rPr>
      </w:pPr>
    </w:p>
    <w:p w14:paraId="024B3ED7" w14:textId="77777777" w:rsidR="009721FD" w:rsidRPr="000941FD" w:rsidRDefault="009721FD" w:rsidP="009721FD">
      <w:pPr>
        <w:rPr>
          <w:lang w:val="en-US"/>
        </w:rPr>
      </w:pPr>
      <w:r>
        <w:lastRenderedPageBreak/>
        <w:t>P. 340</w:t>
      </w:r>
      <w:r w:rsidRPr="002F6C5A">
        <w:t xml:space="preserve"> [</w:t>
      </w:r>
      <w:r>
        <w:t>Complex Mobius transform</w:t>
      </w:r>
      <w:r w:rsidRPr="002F6C5A">
        <w:rPr>
          <w:lang w:val="en-US"/>
        </w:rPr>
        <w:t>]</w:t>
      </w:r>
      <w:r w:rsidR="005F5F77">
        <w:t xml:space="preserve">. </w:t>
      </w:r>
    </w:p>
    <w:p w14:paraId="1BB674F5" w14:textId="77777777" w:rsidR="009721FD" w:rsidRPr="00161493" w:rsidRDefault="009721FD" w:rsidP="009721FD">
      <w:pPr>
        <w:rPr>
          <w:lang w:val="en-US"/>
        </w:rPr>
      </w:pPr>
      <w:r>
        <w:rPr>
          <w:lang w:val="en-US"/>
        </w:rPr>
        <w:t>The following example could be added following Example 11.11.3</w:t>
      </w:r>
      <w:r w:rsidR="005F5F77">
        <w:rPr>
          <w:lang w:val="en-US"/>
        </w:rPr>
        <w:t xml:space="preserve">. </w:t>
      </w:r>
      <w:r>
        <w:rPr>
          <w:lang w:val="en-US"/>
        </w:rPr>
        <w:t>I thought it is too complex for what it gives and, hence, did not incorporate it in the book</w:t>
      </w:r>
      <w:r w:rsidR="005F5F77">
        <w:rPr>
          <w:lang w:val="en-US"/>
        </w:rPr>
        <w:t xml:space="preserve">. </w:t>
      </w:r>
      <w:r>
        <w:rPr>
          <w:lang w:val="en-US"/>
        </w:rPr>
        <w:t xml:space="preserve">But maybe </w:t>
      </w:r>
      <w:r w:rsidRPr="00161493">
        <w:rPr>
          <w:lang w:val="en-US"/>
        </w:rPr>
        <w:t>some readers find it interesting.</w:t>
      </w:r>
    </w:p>
    <w:p w14:paraId="41B18CFC" w14:textId="77777777" w:rsidR="009721FD" w:rsidRPr="00161493" w:rsidRDefault="009721FD" w:rsidP="009721FD">
      <w:pPr>
        <w:rPr>
          <w:lang w:val="en-US"/>
        </w:rPr>
      </w:pPr>
      <w:r w:rsidRPr="009721FD">
        <w:rPr>
          <w:smallCaps/>
          <w:lang w:val="en-GB"/>
        </w:rPr>
        <w:t>Example</w:t>
      </w:r>
      <w:r w:rsidR="005F5F77">
        <w:rPr>
          <w:lang w:val="en-GB"/>
        </w:rPr>
        <w:t xml:space="preserve">. </w:t>
      </w:r>
      <w:r w:rsidRPr="00161493">
        <w:t>Consider an urn that contains 100 balls of which m are blue (B), 50</w:t>
      </w:r>
      <w:r w:rsidRPr="00161493">
        <w:rPr>
          <w:sz w:val="14"/>
        </w:rPr>
        <w:t xml:space="preserve"> </w:t>
      </w:r>
      <w:r w:rsidRPr="00161493">
        <w:sym w:font="Symbol" w:char="F02D"/>
      </w:r>
      <w:r w:rsidRPr="00161493">
        <w:rPr>
          <w:sz w:val="14"/>
        </w:rPr>
        <w:t xml:space="preserve"> </w:t>
      </w:r>
      <w:r w:rsidRPr="00161493">
        <w:t>m are green (G), m are red (R), and 50</w:t>
      </w:r>
      <w:r w:rsidRPr="00161493">
        <w:rPr>
          <w:sz w:val="14"/>
        </w:rPr>
        <w:t xml:space="preserve"> </w:t>
      </w:r>
      <w:r w:rsidRPr="00161493">
        <w:sym w:font="Symbol" w:char="F02D"/>
      </w:r>
      <w:r w:rsidRPr="00161493">
        <w:rPr>
          <w:sz w:val="14"/>
        </w:rPr>
        <w:t xml:space="preserve"> </w:t>
      </w:r>
      <w:r w:rsidRPr="00161493">
        <w:t>m are yellow (Y)</w:t>
      </w:r>
      <w:r w:rsidR="005F5F77">
        <w:t xml:space="preserve">. </w:t>
      </w:r>
      <w:r w:rsidRPr="00161493">
        <w:t>Here 0</w:t>
      </w:r>
      <w:r w:rsidRPr="00161493">
        <w:rPr>
          <w:sz w:val="14"/>
        </w:rPr>
        <w:t xml:space="preserve"> </w:t>
      </w:r>
      <w:r w:rsidRPr="00161493">
        <w:sym w:font="Symbol" w:char="F0A3"/>
      </w:r>
      <w:r w:rsidRPr="00161493">
        <w:rPr>
          <w:sz w:val="14"/>
        </w:rPr>
        <w:t xml:space="preserve"> </w:t>
      </w:r>
      <w:r w:rsidRPr="00161493">
        <w:t>m</w:t>
      </w:r>
      <w:r w:rsidRPr="00161493">
        <w:rPr>
          <w:sz w:val="14"/>
        </w:rPr>
        <w:t xml:space="preserve"> </w:t>
      </w:r>
      <w:r w:rsidRPr="00161493">
        <w:sym w:font="Symbol" w:char="F0A3"/>
      </w:r>
      <w:r w:rsidRPr="00161493">
        <w:rPr>
          <w:sz w:val="14"/>
        </w:rPr>
        <w:t xml:space="preserve"> </w:t>
      </w:r>
      <w:r w:rsidRPr="00161493">
        <w:t>50 is unknown</w:t>
      </w:r>
      <w:r w:rsidR="005F5F77">
        <w:t xml:space="preserve">. </w:t>
      </w:r>
      <w:r w:rsidRPr="00161493">
        <w:t>We assume usual ambiguity aversion with W(E)</w:t>
      </w:r>
      <w:r w:rsidRPr="00161493">
        <w:rPr>
          <w:sz w:val="14"/>
        </w:rPr>
        <w:t xml:space="preserve"> </w:t>
      </w:r>
      <w:r w:rsidRPr="00161493">
        <w:t>=</w:t>
      </w:r>
      <w:r w:rsidRPr="00161493">
        <w:rPr>
          <w:sz w:val="14"/>
        </w:rPr>
        <w:t xml:space="preserve"> </w:t>
      </w:r>
      <w:r w:rsidRPr="00161493">
        <w:t>2/12 for all singleton events, a special aversion through W(B,R) = W(G,Y) = 3/12, and further W(B,G)</w:t>
      </w:r>
      <w:r w:rsidRPr="00161493">
        <w:rPr>
          <w:lang w:val="en-US"/>
        </w:rPr>
        <w:t xml:space="preserve"> = W(R,Y) = W(B,Y) = W(G,R)</w:t>
      </w:r>
      <w:r w:rsidRPr="00161493">
        <w:t xml:space="preserve"> = </w:t>
      </w:r>
      <w:r w:rsidRPr="00161493">
        <w:rPr>
          <w:lang w:val="en-US"/>
        </w:rPr>
        <w:t>6/12, and W(E) = 9/12 for all three-color events.</w:t>
      </w:r>
      <w:r w:rsidR="005F5F77">
        <w:rPr>
          <w:lang w:val="en-US"/>
        </w:rPr>
        <w:t xml:space="preserve">  </w:t>
      </w:r>
      <w:r w:rsidRPr="00161493">
        <w:rPr>
          <w:lang w:val="en-US"/>
        </w:rPr>
        <w:t xml:space="preserve">Then </w:t>
      </w:r>
      <w:r w:rsidRPr="00161493">
        <w:rPr>
          <w:lang w:val="en-US"/>
        </w:rPr>
        <w:sym w:font="Symbol" w:char="F06A"/>
      </w:r>
      <w:r w:rsidRPr="00161493">
        <w:t>(E)</w:t>
      </w:r>
      <w:r w:rsidRPr="00161493">
        <w:rPr>
          <w:sz w:val="14"/>
        </w:rPr>
        <w:t xml:space="preserve"> </w:t>
      </w:r>
      <w:r w:rsidRPr="00161493">
        <w:t>=</w:t>
      </w:r>
      <w:r w:rsidRPr="00161493">
        <w:rPr>
          <w:sz w:val="14"/>
        </w:rPr>
        <w:t xml:space="preserve"> </w:t>
      </w:r>
      <w:r w:rsidRPr="00161493">
        <w:t xml:space="preserve">2/12 for all singleton events, </w:t>
      </w:r>
      <w:r w:rsidRPr="00161493">
        <w:rPr>
          <w:lang w:val="en-US"/>
        </w:rPr>
        <w:sym w:font="Symbol" w:char="F06A"/>
      </w:r>
      <w:r w:rsidRPr="00161493">
        <w:t xml:space="preserve">(B,R) = </w:t>
      </w:r>
      <w:r w:rsidRPr="00161493">
        <w:rPr>
          <w:lang w:val="en-US"/>
        </w:rPr>
        <w:sym w:font="Symbol" w:char="F06A"/>
      </w:r>
      <w:r w:rsidRPr="00161493">
        <w:t xml:space="preserve">(G,Y) = </w:t>
      </w:r>
      <w:r w:rsidRPr="00161493">
        <w:sym w:font="Symbol" w:char="F02D"/>
      </w:r>
      <w:r w:rsidRPr="00161493">
        <w:t xml:space="preserve">1/12, </w:t>
      </w:r>
      <w:r w:rsidRPr="00161493">
        <w:rPr>
          <w:lang w:val="en-US"/>
        </w:rPr>
        <w:sym w:font="Symbol" w:char="F06A"/>
      </w:r>
      <w:r w:rsidRPr="00161493">
        <w:t>(B,G)</w:t>
      </w:r>
      <w:r w:rsidRPr="00161493">
        <w:rPr>
          <w:lang w:val="en-US"/>
        </w:rPr>
        <w:t xml:space="preserve"> = </w:t>
      </w:r>
      <w:r w:rsidRPr="00161493">
        <w:rPr>
          <w:lang w:val="en-US"/>
        </w:rPr>
        <w:sym w:font="Symbol" w:char="F06A"/>
      </w:r>
      <w:r w:rsidRPr="00161493">
        <w:rPr>
          <w:lang w:val="en-US"/>
        </w:rPr>
        <w:t xml:space="preserve">(R,Y) = </w:t>
      </w:r>
      <w:r w:rsidRPr="00161493">
        <w:rPr>
          <w:lang w:val="en-US"/>
        </w:rPr>
        <w:sym w:font="Symbol" w:char="F06A"/>
      </w:r>
      <w:r w:rsidRPr="00161493">
        <w:rPr>
          <w:lang w:val="en-US"/>
        </w:rPr>
        <w:t xml:space="preserve">(B,Y) = </w:t>
      </w:r>
      <w:r w:rsidRPr="00161493">
        <w:rPr>
          <w:lang w:val="en-US"/>
        </w:rPr>
        <w:sym w:font="Symbol" w:char="F06A"/>
      </w:r>
      <w:r w:rsidRPr="00161493">
        <w:rPr>
          <w:lang w:val="en-US"/>
        </w:rPr>
        <w:t>(G,R)</w:t>
      </w:r>
      <w:r w:rsidRPr="00161493">
        <w:t xml:space="preserve"> = 2</w:t>
      </w:r>
      <w:r w:rsidRPr="00161493">
        <w:rPr>
          <w:lang w:val="en-US"/>
        </w:rPr>
        <w:t xml:space="preserve">/12, </w:t>
      </w:r>
      <w:r w:rsidRPr="00161493">
        <w:rPr>
          <w:lang w:val="en-US"/>
        </w:rPr>
        <w:sym w:font="Symbol" w:char="F06A"/>
      </w:r>
      <w:r w:rsidRPr="00161493">
        <w:rPr>
          <w:lang w:val="en-US"/>
        </w:rPr>
        <w:t>(E)</w:t>
      </w:r>
      <w:r w:rsidRPr="00161493">
        <w:rPr>
          <w:sz w:val="14"/>
        </w:rPr>
        <w:t xml:space="preserve"> </w:t>
      </w:r>
      <w:r w:rsidRPr="00161493">
        <w:t>=</w:t>
      </w:r>
      <w:r w:rsidR="005F5F77">
        <w:rPr>
          <w:sz w:val="14"/>
        </w:rPr>
        <w:t xml:space="preserve"> </w:t>
      </w:r>
      <w:r w:rsidRPr="00161493">
        <w:rPr>
          <w:lang w:val="en-US"/>
        </w:rPr>
        <w:t xml:space="preserve">0 for all 3-color events, and </w:t>
      </w:r>
      <w:r w:rsidRPr="00161493">
        <w:rPr>
          <w:lang w:val="en-US"/>
        </w:rPr>
        <w:sym w:font="Symbol" w:char="F06A"/>
      </w:r>
      <w:r w:rsidRPr="00161493">
        <w:rPr>
          <w:lang w:val="en-US"/>
        </w:rPr>
        <w:t xml:space="preserve">(B,G,R,Y) = </w:t>
      </w:r>
      <w:r w:rsidRPr="00161493">
        <w:rPr>
          <w:lang w:val="en-US"/>
        </w:rPr>
        <w:sym w:font="Symbol" w:char="F02D"/>
      </w:r>
      <w:r w:rsidRPr="00161493">
        <w:rPr>
          <w:lang w:val="en-US"/>
        </w:rPr>
        <w:t>2/12.</w:t>
      </w:r>
      <w:r w:rsidR="005F5F77">
        <w:rPr>
          <w:lang w:val="en-US"/>
        </w:rPr>
        <w:t xml:space="preserve">  </w:t>
      </w:r>
      <w:r w:rsidRPr="00161493">
        <w:rPr>
          <w:lang w:val="en-US"/>
        </w:rPr>
        <w:t>There are some negative interactions, such as between B and R.</w:t>
      </w:r>
      <w:r w:rsidR="005F5F77">
        <w:rPr>
          <w:lang w:val="en-US"/>
        </w:rPr>
        <w:t xml:space="preserve">  </w:t>
      </w:r>
      <w:r w:rsidRPr="00161493">
        <w:rPr>
          <w:lang w:val="en-US"/>
        </w:rPr>
        <w:t>The combination of these colors is, apparently, perceived as extra ambiguity in addition to the ambiguity of each event in isolation.</w:t>
      </w:r>
      <w:r w:rsidR="005F5F77">
        <w:rPr>
          <w:lang w:val="en-US"/>
        </w:rPr>
        <w:t xml:space="preserve">  </w:t>
      </w:r>
      <w:r w:rsidRPr="00161493">
        <w:rPr>
          <w:lang w:val="en-US"/>
        </w:rPr>
        <w:t>W is 4-additive</w:t>
      </w:r>
      <w:r w:rsidR="005F5F77">
        <w:rPr>
          <w:lang w:val="en-US"/>
        </w:rPr>
        <w:t xml:space="preserve">.  </w:t>
      </w:r>
      <w:r w:rsidRPr="00161493">
        <w:rPr>
          <w:lang w:val="en-US"/>
        </w:rPr>
        <w:sym w:font="Math3" w:char="F0E1"/>
      </w:r>
    </w:p>
    <w:p w14:paraId="537A6FF2" w14:textId="77777777" w:rsidR="009721FD" w:rsidRPr="00886811" w:rsidRDefault="009721FD" w:rsidP="009721FD">
      <w:pPr>
        <w:rPr>
          <w:lang w:val="en-US"/>
        </w:rPr>
      </w:pPr>
    </w:p>
    <w:p w14:paraId="1B256CEF" w14:textId="77777777" w:rsidR="009721FD" w:rsidRPr="00886811" w:rsidRDefault="009721FD" w:rsidP="009721FD">
      <w:pPr>
        <w:rPr>
          <w:lang w:val="en-US"/>
        </w:rPr>
      </w:pPr>
    </w:p>
    <w:p w14:paraId="05D0D462" w14:textId="77777777" w:rsidR="00F03855" w:rsidRDefault="00F03855" w:rsidP="00F03855">
      <w:r>
        <w:t>P. 348</w:t>
      </w:r>
      <w:r w:rsidRPr="002F6C5A">
        <w:t xml:space="preserve"> [</w:t>
      </w:r>
      <w:r>
        <w:t>Penultimate para]</w:t>
      </w:r>
      <w:r w:rsidR="005F5F77">
        <w:t xml:space="preserve">. </w:t>
      </w:r>
    </w:p>
    <w:p w14:paraId="377078FC" w14:textId="77777777" w:rsidR="00F03855" w:rsidRPr="001009DC" w:rsidRDefault="00D90482" w:rsidP="00F03855">
      <w:pPr>
        <w:rPr>
          <w:i/>
          <w:lang w:val="en-US"/>
        </w:rPr>
      </w:pPr>
      <w:r>
        <w:rPr>
          <w:i/>
        </w:rPr>
        <w:t>T</w:t>
      </w:r>
      <w:r w:rsidR="00F03855" w:rsidRPr="001009DC">
        <w:rPr>
          <w:i/>
        </w:rPr>
        <w:t xml:space="preserve">he </w:t>
      </w:r>
      <w:r w:rsidR="00F03855">
        <w:rPr>
          <w:i/>
        </w:rPr>
        <w:t xml:space="preserve">underlined sentence in the </w:t>
      </w:r>
      <w:r w:rsidR="00F03855" w:rsidRPr="001009DC">
        <w:rPr>
          <w:i/>
        </w:rPr>
        <w:t>text</w:t>
      </w:r>
      <w:r w:rsidR="00886811">
        <w:rPr>
          <w:i/>
        </w:rPr>
        <w:t>:</w:t>
      </w:r>
    </w:p>
    <w:p w14:paraId="70DE3D07" w14:textId="77777777" w:rsidR="00F03855" w:rsidRDefault="00F03855" w:rsidP="00F03855">
      <w:pPr>
        <w:pStyle w:val="Formula"/>
        <w:spacing w:line="240" w:lineRule="auto"/>
      </w:pPr>
      <w:r>
        <w:tab/>
      </w:r>
      <w:r>
        <w:rPr>
          <w:sz w:val="28"/>
        </w:rPr>
        <w:t>[</w:t>
      </w:r>
      <w:r>
        <w:rPr>
          <w:rFonts w:ascii="Symbol" w:hAnsi="Symbol"/>
        </w:rPr>
        <w:t></w:t>
      </w:r>
      <w:r>
        <w:rPr>
          <w:position w:val="-4"/>
          <w:vertAlign w:val="subscript"/>
        </w:rPr>
        <w:t>E</w:t>
      </w:r>
      <w:r>
        <w:rPr>
          <w:sz w:val="22"/>
          <w:vertAlign w:val="subscript"/>
        </w:rPr>
        <w:t>G</w:t>
      </w:r>
      <w:r>
        <w:t>x</w:t>
      </w:r>
      <w:r>
        <w:rPr>
          <w:position w:val="-4"/>
          <w:sz w:val="14"/>
        </w:rPr>
        <w:t xml:space="preserve"> </w:t>
      </w:r>
      <w:r>
        <w:sym w:font="Math3" w:char="F092"/>
      </w:r>
      <w:r>
        <w:rPr>
          <w:position w:val="-4"/>
          <w:sz w:val="14"/>
        </w:rPr>
        <w:t xml:space="preserve"> </w:t>
      </w:r>
      <w:r>
        <w:rPr>
          <w:rFonts w:ascii="Symbol" w:hAnsi="Symbol"/>
        </w:rPr>
        <w:t></w:t>
      </w:r>
      <w:r>
        <w:rPr>
          <w:position w:val="-4"/>
          <w:vertAlign w:val="subscript"/>
        </w:rPr>
        <w:t>E</w:t>
      </w:r>
      <w:proofErr w:type="spellStart"/>
      <w:r>
        <w:rPr>
          <w:sz w:val="22"/>
          <w:vertAlign w:val="subscript"/>
        </w:rPr>
        <w:t>G</w:t>
      </w:r>
      <w:r>
        <w:t>y</w:t>
      </w:r>
      <w:proofErr w:type="spellEnd"/>
      <w:r>
        <w:t xml:space="preserve"> </w:t>
      </w:r>
      <w:r w:rsidRPr="00537CCF">
        <w:rPr>
          <w:sz w:val="32"/>
        </w:rPr>
        <w:sym w:font="Symbol" w:char="F0DB"/>
      </w:r>
      <w:r>
        <w:t xml:space="preserve"> </w:t>
      </w:r>
      <w:r>
        <w:rPr>
          <w:rFonts w:ascii="Symbol" w:hAnsi="Symbol"/>
        </w:rPr>
        <w:t></w:t>
      </w:r>
      <w:r>
        <w:rPr>
          <w:position w:val="2"/>
          <w:vertAlign w:val="subscript"/>
        </w:rPr>
        <w:t>E</w:t>
      </w:r>
      <w:r>
        <w:rPr>
          <w:position w:val="-2"/>
          <w:sz w:val="22"/>
          <w:vertAlign w:val="subscript"/>
        </w:rPr>
        <w:t>L</w:t>
      </w:r>
      <w:r>
        <w:t>x</w:t>
      </w:r>
      <w:r>
        <w:rPr>
          <w:position w:val="-4"/>
          <w:sz w:val="14"/>
        </w:rPr>
        <w:t xml:space="preserve"> </w:t>
      </w:r>
      <w:r>
        <w:sym w:font="Math3" w:char="F092"/>
      </w:r>
      <w:r>
        <w:rPr>
          <w:position w:val="-4"/>
          <w:sz w:val="14"/>
        </w:rPr>
        <w:t xml:space="preserve"> </w:t>
      </w:r>
      <w:r>
        <w:rPr>
          <w:rFonts w:ascii="Symbol" w:hAnsi="Symbol"/>
        </w:rPr>
        <w:t></w:t>
      </w:r>
      <w:r>
        <w:rPr>
          <w:position w:val="2"/>
          <w:vertAlign w:val="subscript"/>
        </w:rPr>
        <w:t>E</w:t>
      </w:r>
      <w:r>
        <w:rPr>
          <w:position w:val="-2"/>
          <w:sz w:val="22"/>
          <w:vertAlign w:val="subscript"/>
        </w:rPr>
        <w:t>L</w:t>
      </w:r>
      <w:r>
        <w:t>y</w:t>
      </w:r>
      <w:r w:rsidRPr="00BE6C6E">
        <w:rPr>
          <w:sz w:val="28"/>
        </w:rPr>
        <w:t>]</w:t>
      </w:r>
      <w:r>
        <w:t xml:space="preserve"> for all gains </w:t>
      </w:r>
      <w:r>
        <w:sym w:font="Symbol" w:char="F061"/>
      </w:r>
      <w:r w:rsidRPr="00BE6C6E">
        <w:rPr>
          <w:sz w:val="14"/>
        </w:rPr>
        <w:t xml:space="preserve"> </w:t>
      </w:r>
      <w:r>
        <w:t>&gt;</w:t>
      </w:r>
      <w:r w:rsidRPr="00BE6C6E">
        <w:rPr>
          <w:sz w:val="14"/>
        </w:rPr>
        <w:t xml:space="preserve"> </w:t>
      </w:r>
      <w:r>
        <w:t xml:space="preserve">0 and losses </w:t>
      </w:r>
      <w:r>
        <w:sym w:font="Symbol" w:char="F062"/>
      </w:r>
      <w:r w:rsidRPr="00BE6C6E">
        <w:rPr>
          <w:sz w:val="14"/>
        </w:rPr>
        <w:t xml:space="preserve"> </w:t>
      </w:r>
      <w:r>
        <w:t>&lt;</w:t>
      </w:r>
      <w:r w:rsidRPr="00BE6C6E">
        <w:rPr>
          <w:sz w:val="14"/>
        </w:rPr>
        <w:t xml:space="preserve"> </w:t>
      </w:r>
      <w:r>
        <w:t>0 whenever</w:t>
      </w:r>
      <w:r>
        <w:br/>
        <w:t xml:space="preserve"> </w:t>
      </w:r>
      <w:r>
        <w:tab/>
      </w:r>
      <w:proofErr w:type="spellStart"/>
      <w:r>
        <w:t>E</w:t>
      </w:r>
      <w:proofErr w:type="spellEnd"/>
      <w:r>
        <w:t xml:space="preserve"> has the same gain-rank in all fo</w:t>
      </w:r>
      <w:smartTag w:uri="urn:schemas-microsoft-com:office:smarttags" w:element="City">
        <w:smartTag w:uri="urn:schemas-microsoft-com:office:smarttags" w:element="place">
          <w:r>
            <w:t>ur</w:t>
          </w:r>
        </w:smartTag>
      </w:smartTag>
      <w:r>
        <w:t xml:space="preserve"> prospects.</w:t>
      </w:r>
    </w:p>
    <w:p w14:paraId="18D81B73" w14:textId="77777777" w:rsidR="00F03855" w:rsidRDefault="00F03855" w:rsidP="00F03855">
      <w:pPr>
        <w:jc w:val="both"/>
      </w:pPr>
      <w:r>
        <w:t>E having the same gain-rank means that L = (G</w:t>
      </w:r>
      <w:r>
        <w:rPr>
          <w:sz w:val="12"/>
        </w:rPr>
        <w:t> </w:t>
      </w:r>
      <w:r>
        <w:sym w:font="Symbol" w:char="F0C8"/>
      </w:r>
      <w:r>
        <w:rPr>
          <w:sz w:val="12"/>
        </w:rPr>
        <w:t> </w:t>
      </w:r>
      <w:r>
        <w:t>E)</w:t>
      </w:r>
      <w:r>
        <w:rPr>
          <w:vertAlign w:val="superscript"/>
        </w:rPr>
        <w:t>c</w:t>
      </w:r>
      <w:r w:rsidR="005F5F77">
        <w:t xml:space="preserve">. </w:t>
      </w:r>
      <w:r w:rsidRPr="003D7905">
        <w:rPr>
          <w:u w:val="thick"/>
        </w:rPr>
        <w:t>This follows immediately</w:t>
      </w:r>
      <w:r w:rsidRPr="003D7905">
        <w:rPr>
          <w:u w:val="thick"/>
        </w:rPr>
        <w:br/>
        <w:t xml:space="preserve">from equivalence with the preferences </w:t>
      </w:r>
      <w:r w:rsidRPr="003D7905">
        <w:rPr>
          <w:rFonts w:ascii="Symbol" w:hAnsi="Symbol"/>
          <w:u w:val="thick"/>
        </w:rPr>
        <w:t></w:t>
      </w:r>
      <w:r w:rsidRPr="003D7905">
        <w:rPr>
          <w:position w:val="-4"/>
          <w:u w:val="thick"/>
          <w:vertAlign w:val="subscript"/>
        </w:rPr>
        <w:t>E</w:t>
      </w:r>
      <w:r w:rsidRPr="003D7905">
        <w:rPr>
          <w:sz w:val="22"/>
          <w:u w:val="thick"/>
          <w:vertAlign w:val="subscript"/>
        </w:rPr>
        <w:t>G</w:t>
      </w:r>
      <w:r w:rsidRPr="003D7905">
        <w:rPr>
          <w:u w:val="thick"/>
        </w:rPr>
        <w:t>x</w:t>
      </w:r>
      <w:r w:rsidRPr="003D7905">
        <w:rPr>
          <w:position w:val="-4"/>
          <w:sz w:val="14"/>
          <w:u w:val="thick"/>
        </w:rPr>
        <w:t xml:space="preserve"> </w:t>
      </w:r>
      <w:r w:rsidRPr="003D7905">
        <w:rPr>
          <w:u w:val="thick"/>
        </w:rPr>
        <w:sym w:font="Math3" w:char="F092"/>
      </w:r>
      <w:r w:rsidRPr="003D7905">
        <w:rPr>
          <w:position w:val="-4"/>
          <w:sz w:val="14"/>
          <w:u w:val="thick"/>
        </w:rPr>
        <w:t xml:space="preserve"> </w:t>
      </w:r>
      <w:r w:rsidRPr="003D7905">
        <w:rPr>
          <w:rFonts w:ascii="Symbol" w:hAnsi="Symbol"/>
          <w:u w:val="thick"/>
        </w:rPr>
        <w:t></w:t>
      </w:r>
      <w:r w:rsidRPr="003D7905">
        <w:rPr>
          <w:position w:val="-4"/>
          <w:u w:val="thick"/>
          <w:vertAlign w:val="subscript"/>
        </w:rPr>
        <w:t>E</w:t>
      </w:r>
      <w:proofErr w:type="spellStart"/>
      <w:r w:rsidRPr="003D7905">
        <w:rPr>
          <w:sz w:val="22"/>
          <w:u w:val="thick"/>
          <w:vertAlign w:val="subscript"/>
        </w:rPr>
        <w:t>G</w:t>
      </w:r>
      <w:r w:rsidRPr="003D7905">
        <w:rPr>
          <w:u w:val="thick"/>
        </w:rPr>
        <w:t>y</w:t>
      </w:r>
      <w:proofErr w:type="spellEnd"/>
      <w:r w:rsidRPr="003D7905">
        <w:rPr>
          <w:u w:val="thick"/>
        </w:rPr>
        <w:t xml:space="preserve"> and </w:t>
      </w:r>
      <w:r w:rsidRPr="003D7905">
        <w:rPr>
          <w:rFonts w:ascii="Symbol" w:hAnsi="Symbol"/>
          <w:u w:val="thick"/>
        </w:rPr>
        <w:t></w:t>
      </w:r>
      <w:r w:rsidRPr="003D7905">
        <w:rPr>
          <w:position w:val="2"/>
          <w:u w:val="thick"/>
          <w:vertAlign w:val="subscript"/>
        </w:rPr>
        <w:t>E</w:t>
      </w:r>
      <w:r w:rsidRPr="003D7905">
        <w:rPr>
          <w:position w:val="-2"/>
          <w:sz w:val="22"/>
          <w:u w:val="thick"/>
          <w:vertAlign w:val="subscript"/>
        </w:rPr>
        <w:t>L</w:t>
      </w:r>
      <w:r w:rsidRPr="003D7905">
        <w:rPr>
          <w:u w:val="thick"/>
        </w:rPr>
        <w:t>x</w:t>
      </w:r>
      <w:r w:rsidRPr="003D7905">
        <w:rPr>
          <w:position w:val="-4"/>
          <w:sz w:val="14"/>
          <w:u w:val="thick"/>
        </w:rPr>
        <w:t xml:space="preserve"> </w:t>
      </w:r>
      <w:r w:rsidRPr="003D7905">
        <w:rPr>
          <w:u w:val="thick"/>
        </w:rPr>
        <w:sym w:font="Math3" w:char="F092"/>
      </w:r>
      <w:r w:rsidRPr="003D7905">
        <w:rPr>
          <w:position w:val="-4"/>
          <w:sz w:val="14"/>
          <w:u w:val="thick"/>
        </w:rPr>
        <w:t xml:space="preserve"> </w:t>
      </w:r>
      <w:r w:rsidRPr="003D7905">
        <w:rPr>
          <w:rFonts w:ascii="Symbol" w:hAnsi="Symbol"/>
          <w:u w:val="thick"/>
        </w:rPr>
        <w:t></w:t>
      </w:r>
      <w:r w:rsidRPr="003D7905">
        <w:rPr>
          <w:position w:val="2"/>
          <w:u w:val="thick"/>
          <w:vertAlign w:val="subscript"/>
        </w:rPr>
        <w:t>E</w:t>
      </w:r>
      <w:r w:rsidRPr="003D7905">
        <w:rPr>
          <w:position w:val="-2"/>
          <w:sz w:val="22"/>
          <w:u w:val="thick"/>
          <w:vertAlign w:val="subscript"/>
        </w:rPr>
        <w:t>L</w:t>
      </w:r>
      <w:r w:rsidRPr="003D7905">
        <w:rPr>
          <w:u w:val="thick"/>
        </w:rPr>
        <w:t xml:space="preserve">y, where </w:t>
      </w:r>
      <w:r w:rsidRPr="003D7905">
        <w:rPr>
          <w:u w:val="thick"/>
        </w:rPr>
        <w:br/>
      </w:r>
      <w:r w:rsidRPr="003D7905">
        <w:rPr>
          <w:rFonts w:ascii="Symbol" w:hAnsi="Symbol"/>
          <w:u w:val="thick"/>
        </w:rPr>
        <w:t></w:t>
      </w:r>
      <w:r w:rsidRPr="003D7905">
        <w:rPr>
          <w:position w:val="-4"/>
          <w:u w:val="thick"/>
          <w:vertAlign w:val="subscript"/>
        </w:rPr>
        <w:t>E</w:t>
      </w:r>
      <w:r w:rsidRPr="003D7905">
        <w:rPr>
          <w:sz w:val="22"/>
          <w:u w:val="thick"/>
          <w:vertAlign w:val="subscript"/>
        </w:rPr>
        <w:t>G</w:t>
      </w:r>
      <w:r w:rsidRPr="003D7905">
        <w:rPr>
          <w:u w:val="thick"/>
        </w:rPr>
        <w:t>x</w:t>
      </w:r>
      <w:r w:rsidRPr="003D7905">
        <w:rPr>
          <w:sz w:val="12"/>
          <w:u w:val="thick"/>
        </w:rPr>
        <w:t> </w:t>
      </w:r>
      <w:r w:rsidRPr="003D7905">
        <w:rPr>
          <w:u w:val="thick"/>
        </w:rPr>
        <w:t xml:space="preserve">= </w:t>
      </w:r>
      <w:r w:rsidRPr="003D7905">
        <w:rPr>
          <w:rFonts w:ascii="Symbol" w:hAnsi="Symbol"/>
          <w:u w:val="thick"/>
        </w:rPr>
        <w:t></w:t>
      </w:r>
      <w:r w:rsidRPr="003D7905">
        <w:rPr>
          <w:position w:val="2"/>
          <w:u w:val="thick"/>
          <w:vertAlign w:val="subscript"/>
        </w:rPr>
        <w:t>E</w:t>
      </w:r>
      <w:r w:rsidRPr="003D7905">
        <w:rPr>
          <w:position w:val="-2"/>
          <w:sz w:val="22"/>
          <w:u w:val="thick"/>
          <w:vertAlign w:val="subscript"/>
        </w:rPr>
        <w:t>L</w:t>
      </w:r>
      <w:r w:rsidRPr="003D7905">
        <w:rPr>
          <w:u w:val="thick"/>
        </w:rPr>
        <w:t xml:space="preserve">x and </w:t>
      </w:r>
      <w:r w:rsidRPr="003D7905">
        <w:rPr>
          <w:rFonts w:ascii="Symbol" w:hAnsi="Symbol"/>
          <w:u w:val="thick"/>
        </w:rPr>
        <w:t></w:t>
      </w:r>
      <w:r w:rsidRPr="003D7905">
        <w:rPr>
          <w:position w:val="2"/>
          <w:u w:val="thick"/>
          <w:vertAlign w:val="subscript"/>
        </w:rPr>
        <w:t>E</w:t>
      </w:r>
      <w:r w:rsidRPr="003D7905">
        <w:rPr>
          <w:position w:val="-2"/>
          <w:sz w:val="22"/>
          <w:u w:val="thick"/>
          <w:vertAlign w:val="subscript"/>
        </w:rPr>
        <w:t>L</w:t>
      </w:r>
      <w:r w:rsidRPr="003D7905">
        <w:rPr>
          <w:u w:val="thick"/>
        </w:rPr>
        <w:t xml:space="preserve">y = </w:t>
      </w:r>
      <w:r w:rsidRPr="003D7905">
        <w:rPr>
          <w:rFonts w:ascii="Symbol" w:hAnsi="Symbol"/>
          <w:u w:val="thick"/>
        </w:rPr>
        <w:t></w:t>
      </w:r>
      <w:r w:rsidRPr="003D7905">
        <w:rPr>
          <w:position w:val="-4"/>
          <w:u w:val="thick"/>
          <w:vertAlign w:val="subscript"/>
        </w:rPr>
        <w:t>E</w:t>
      </w:r>
      <w:proofErr w:type="spellStart"/>
      <w:r w:rsidRPr="003D7905">
        <w:rPr>
          <w:sz w:val="22"/>
          <w:u w:val="thick"/>
          <w:vertAlign w:val="subscript"/>
        </w:rPr>
        <w:t>G</w:t>
      </w:r>
      <w:r w:rsidRPr="003D7905">
        <w:rPr>
          <w:u w:val="thick"/>
        </w:rPr>
        <w:t>y</w:t>
      </w:r>
      <w:proofErr w:type="spellEnd"/>
      <w:r w:rsidR="005F5F77">
        <w:rPr>
          <w:u w:val="thick"/>
        </w:rPr>
        <w:t xml:space="preserve">. </w:t>
      </w:r>
      <w:r>
        <w:t>Hence, we do not define a separate rank-sign sure-</w:t>
      </w:r>
      <w:r>
        <w:br/>
        <w:t>thing principle.</w:t>
      </w:r>
    </w:p>
    <w:p w14:paraId="35A1BF74" w14:textId="77777777" w:rsidR="00D90482" w:rsidRDefault="00D90482" w:rsidP="00F03855">
      <w:pPr>
        <w:jc w:val="both"/>
      </w:pPr>
    </w:p>
    <w:p w14:paraId="193A9338" w14:textId="77777777" w:rsidR="00D90482" w:rsidRPr="00D90482" w:rsidRDefault="00D90482" w:rsidP="00F03855">
      <w:pPr>
        <w:jc w:val="both"/>
        <w:rPr>
          <w:i/>
        </w:rPr>
      </w:pPr>
      <w:r w:rsidRPr="00D90482">
        <w:rPr>
          <w:i/>
        </w:rPr>
        <w:t>refers to</w:t>
      </w:r>
      <w:r w:rsidR="00886811">
        <w:rPr>
          <w:i/>
        </w:rPr>
        <w:t>:</w:t>
      </w:r>
    </w:p>
    <w:p w14:paraId="772E8928" w14:textId="77777777" w:rsidR="00F03855" w:rsidRPr="003D7905" w:rsidRDefault="00F03855" w:rsidP="00F03855">
      <w:pPr>
        <w:jc w:val="both"/>
        <w:rPr>
          <w:i/>
        </w:rPr>
      </w:pPr>
      <w:r w:rsidRPr="003D7905">
        <w:rPr>
          <w:rFonts w:ascii="Symbol" w:hAnsi="Symbol"/>
          <w:i/>
        </w:rPr>
        <w:t></w:t>
      </w:r>
      <w:r w:rsidRPr="003D7905">
        <w:rPr>
          <w:i/>
          <w:position w:val="-4"/>
          <w:vertAlign w:val="subscript"/>
        </w:rPr>
        <w:t>E</w:t>
      </w:r>
      <w:r w:rsidRPr="003D7905">
        <w:rPr>
          <w:i/>
          <w:sz w:val="22"/>
          <w:vertAlign w:val="subscript"/>
        </w:rPr>
        <w:t>G</w:t>
      </w:r>
      <w:r w:rsidRPr="003D7905">
        <w:rPr>
          <w:i/>
        </w:rPr>
        <w:t>x</w:t>
      </w:r>
      <w:r w:rsidRPr="003D7905">
        <w:rPr>
          <w:i/>
          <w:position w:val="-4"/>
          <w:sz w:val="14"/>
        </w:rPr>
        <w:t xml:space="preserve"> </w:t>
      </w:r>
      <w:r w:rsidRPr="003D7905">
        <w:rPr>
          <w:i/>
        </w:rPr>
        <w:sym w:font="Math3" w:char="F092"/>
      </w:r>
      <w:r w:rsidRPr="003D7905">
        <w:rPr>
          <w:i/>
          <w:position w:val="-4"/>
          <w:sz w:val="14"/>
        </w:rPr>
        <w:t xml:space="preserve"> </w:t>
      </w:r>
      <w:r w:rsidRPr="003D7905">
        <w:rPr>
          <w:rFonts w:ascii="Symbol" w:hAnsi="Symbol"/>
          <w:i/>
        </w:rPr>
        <w:t></w:t>
      </w:r>
      <w:r w:rsidRPr="003D7905">
        <w:rPr>
          <w:i/>
          <w:position w:val="-4"/>
          <w:vertAlign w:val="subscript"/>
        </w:rPr>
        <w:t>E</w:t>
      </w:r>
      <w:proofErr w:type="spellStart"/>
      <w:r w:rsidRPr="003D7905">
        <w:rPr>
          <w:i/>
          <w:sz w:val="22"/>
          <w:vertAlign w:val="subscript"/>
        </w:rPr>
        <w:t>G</w:t>
      </w:r>
      <w:r w:rsidRPr="003D7905">
        <w:rPr>
          <w:i/>
        </w:rPr>
        <w:t>y</w:t>
      </w:r>
      <w:proofErr w:type="spellEnd"/>
      <w:r w:rsidRPr="003D7905">
        <w:rPr>
          <w:i/>
        </w:rPr>
        <w:t xml:space="preserve"> is equivalent to </w:t>
      </w:r>
      <w:r w:rsidRPr="003D7905">
        <w:rPr>
          <w:rFonts w:ascii="Symbol" w:hAnsi="Symbol"/>
          <w:i/>
        </w:rPr>
        <w:t></w:t>
      </w:r>
      <w:r w:rsidRPr="003D7905">
        <w:rPr>
          <w:i/>
          <w:position w:val="-4"/>
          <w:vertAlign w:val="subscript"/>
        </w:rPr>
        <w:t>E</w:t>
      </w:r>
      <w:r w:rsidRPr="003D7905">
        <w:rPr>
          <w:i/>
          <w:sz w:val="22"/>
          <w:vertAlign w:val="subscript"/>
        </w:rPr>
        <w:t>G</w:t>
      </w:r>
      <w:r w:rsidRPr="003D7905">
        <w:rPr>
          <w:i/>
        </w:rPr>
        <w:t>x</w:t>
      </w:r>
      <w:r w:rsidRPr="003D7905">
        <w:rPr>
          <w:i/>
          <w:position w:val="-4"/>
          <w:sz w:val="14"/>
        </w:rPr>
        <w:t xml:space="preserve"> </w:t>
      </w:r>
      <w:r w:rsidRPr="003D7905">
        <w:rPr>
          <w:i/>
        </w:rPr>
        <w:sym w:font="Math3" w:char="F092"/>
      </w:r>
      <w:r w:rsidRPr="003D7905">
        <w:rPr>
          <w:i/>
          <w:position w:val="-4"/>
          <w:sz w:val="14"/>
        </w:rPr>
        <w:t xml:space="preserve"> </w:t>
      </w:r>
      <w:r w:rsidRPr="003D7905">
        <w:rPr>
          <w:rFonts w:ascii="Symbol" w:hAnsi="Symbol"/>
          <w:i/>
        </w:rPr>
        <w:t></w:t>
      </w:r>
      <w:r w:rsidRPr="003D7905">
        <w:rPr>
          <w:i/>
          <w:position w:val="-4"/>
          <w:vertAlign w:val="subscript"/>
        </w:rPr>
        <w:t>E</w:t>
      </w:r>
      <w:proofErr w:type="spellStart"/>
      <w:r w:rsidRPr="003D7905">
        <w:rPr>
          <w:i/>
          <w:sz w:val="22"/>
          <w:vertAlign w:val="subscript"/>
        </w:rPr>
        <w:t>G</w:t>
      </w:r>
      <w:r w:rsidRPr="003D7905">
        <w:rPr>
          <w:i/>
        </w:rPr>
        <w:t>y</w:t>
      </w:r>
      <w:proofErr w:type="spellEnd"/>
    </w:p>
    <w:p w14:paraId="4F50BE1D" w14:textId="77777777" w:rsidR="00F03855" w:rsidRPr="003D7905" w:rsidRDefault="00F03855" w:rsidP="00F03855">
      <w:pPr>
        <w:ind w:right="-199"/>
        <w:jc w:val="both"/>
        <w:rPr>
          <w:i/>
        </w:rPr>
      </w:pPr>
      <w:r w:rsidRPr="003D7905">
        <w:rPr>
          <w:i/>
        </w:rPr>
        <w:t>and</w:t>
      </w:r>
    </w:p>
    <w:p w14:paraId="679A3EAB" w14:textId="77777777" w:rsidR="00F03855" w:rsidRPr="003D7905" w:rsidRDefault="00F03855" w:rsidP="00F03855">
      <w:pPr>
        <w:ind w:right="-199"/>
        <w:jc w:val="both"/>
        <w:rPr>
          <w:i/>
        </w:rPr>
      </w:pPr>
      <w:r w:rsidRPr="003D7905">
        <w:rPr>
          <w:rFonts w:ascii="Symbol" w:hAnsi="Symbol"/>
          <w:i/>
        </w:rPr>
        <w:t></w:t>
      </w:r>
      <w:r w:rsidRPr="003D7905">
        <w:rPr>
          <w:i/>
          <w:position w:val="2"/>
          <w:vertAlign w:val="subscript"/>
        </w:rPr>
        <w:t>E</w:t>
      </w:r>
      <w:r w:rsidRPr="003D7905">
        <w:rPr>
          <w:i/>
          <w:position w:val="-2"/>
          <w:sz w:val="22"/>
          <w:vertAlign w:val="subscript"/>
        </w:rPr>
        <w:t>L</w:t>
      </w:r>
      <w:r w:rsidRPr="003D7905">
        <w:rPr>
          <w:i/>
        </w:rPr>
        <w:t>x</w:t>
      </w:r>
      <w:r w:rsidRPr="003D7905">
        <w:rPr>
          <w:i/>
          <w:position w:val="-4"/>
          <w:sz w:val="14"/>
        </w:rPr>
        <w:t xml:space="preserve"> </w:t>
      </w:r>
      <w:r w:rsidRPr="003D7905">
        <w:rPr>
          <w:i/>
        </w:rPr>
        <w:sym w:font="Math3" w:char="F092"/>
      </w:r>
      <w:r w:rsidRPr="003D7905">
        <w:rPr>
          <w:i/>
          <w:position w:val="-4"/>
          <w:sz w:val="14"/>
        </w:rPr>
        <w:t xml:space="preserve"> </w:t>
      </w:r>
      <w:r w:rsidRPr="003D7905">
        <w:rPr>
          <w:rFonts w:ascii="Symbol" w:hAnsi="Symbol"/>
          <w:i/>
        </w:rPr>
        <w:t></w:t>
      </w:r>
      <w:r w:rsidRPr="003D7905">
        <w:rPr>
          <w:i/>
          <w:position w:val="2"/>
          <w:vertAlign w:val="subscript"/>
        </w:rPr>
        <w:t>E</w:t>
      </w:r>
      <w:r w:rsidRPr="003D7905">
        <w:rPr>
          <w:i/>
          <w:position w:val="-2"/>
          <w:sz w:val="22"/>
          <w:vertAlign w:val="subscript"/>
        </w:rPr>
        <w:t>L</w:t>
      </w:r>
      <w:r w:rsidRPr="003D7905">
        <w:rPr>
          <w:i/>
        </w:rPr>
        <w:t xml:space="preserve">y is equivalent to </w:t>
      </w:r>
      <w:r w:rsidRPr="003D7905">
        <w:rPr>
          <w:rFonts w:ascii="Symbol" w:hAnsi="Symbol"/>
          <w:i/>
        </w:rPr>
        <w:t></w:t>
      </w:r>
      <w:r w:rsidRPr="003D7905">
        <w:rPr>
          <w:i/>
          <w:position w:val="2"/>
          <w:vertAlign w:val="subscript"/>
        </w:rPr>
        <w:t>E</w:t>
      </w:r>
      <w:r w:rsidRPr="003D7905">
        <w:rPr>
          <w:i/>
          <w:position w:val="-2"/>
          <w:sz w:val="22"/>
          <w:vertAlign w:val="subscript"/>
        </w:rPr>
        <w:t>L</w:t>
      </w:r>
      <w:r w:rsidRPr="003D7905">
        <w:rPr>
          <w:i/>
        </w:rPr>
        <w:t>x</w:t>
      </w:r>
      <w:r w:rsidRPr="003D7905">
        <w:rPr>
          <w:i/>
          <w:position w:val="-4"/>
          <w:sz w:val="14"/>
        </w:rPr>
        <w:t xml:space="preserve"> </w:t>
      </w:r>
      <w:r w:rsidRPr="003D7905">
        <w:rPr>
          <w:i/>
        </w:rPr>
        <w:sym w:font="Math3" w:char="F092"/>
      </w:r>
      <w:r w:rsidRPr="003D7905">
        <w:rPr>
          <w:i/>
          <w:position w:val="-4"/>
          <w:sz w:val="14"/>
        </w:rPr>
        <w:t xml:space="preserve"> </w:t>
      </w:r>
      <w:r w:rsidRPr="003D7905">
        <w:rPr>
          <w:rFonts w:ascii="Symbol" w:hAnsi="Symbol"/>
          <w:i/>
        </w:rPr>
        <w:t></w:t>
      </w:r>
      <w:r w:rsidRPr="003D7905">
        <w:rPr>
          <w:i/>
          <w:position w:val="2"/>
          <w:vertAlign w:val="subscript"/>
        </w:rPr>
        <w:t>E</w:t>
      </w:r>
      <w:r w:rsidRPr="003D7905">
        <w:rPr>
          <w:i/>
          <w:position w:val="-2"/>
          <w:sz w:val="22"/>
          <w:vertAlign w:val="subscript"/>
        </w:rPr>
        <w:t>L</w:t>
      </w:r>
      <w:r w:rsidRPr="003D7905">
        <w:rPr>
          <w:i/>
        </w:rPr>
        <w:t>y</w:t>
      </w:r>
    </w:p>
    <w:p w14:paraId="236301AF" w14:textId="77777777" w:rsidR="00F03855" w:rsidRDefault="00F03855" w:rsidP="00F03855">
      <w:pPr>
        <w:rPr>
          <w:lang w:val="en-GB"/>
        </w:rPr>
      </w:pPr>
    </w:p>
    <w:p w14:paraId="28446F11" w14:textId="77777777" w:rsidR="0089614D" w:rsidRDefault="0089614D" w:rsidP="00F03855">
      <w:pPr>
        <w:rPr>
          <w:lang w:val="en-GB"/>
        </w:rPr>
      </w:pPr>
    </w:p>
    <w:p w14:paraId="6465A681" w14:textId="77777777" w:rsidR="0089614D" w:rsidRPr="009721FD" w:rsidRDefault="0089614D" w:rsidP="0089614D">
      <w:pPr>
        <w:rPr>
          <w:lang w:val="en-GB"/>
        </w:rPr>
      </w:pPr>
      <w:r>
        <w:rPr>
          <w:lang w:val="en-GB"/>
        </w:rPr>
        <w:t>P. 407</w:t>
      </w:r>
      <w:r w:rsidRPr="009721FD">
        <w:rPr>
          <w:lang w:val="en-GB"/>
        </w:rPr>
        <w:t xml:space="preserve"> </w:t>
      </w:r>
      <w:r>
        <w:rPr>
          <w:lang w:val="en-GB"/>
        </w:rPr>
        <w:t>[1st</w:t>
      </w:r>
      <w:r w:rsidRPr="009721FD">
        <w:rPr>
          <w:lang w:val="en-GB"/>
        </w:rPr>
        <w:t xml:space="preserve"> para</w:t>
      </w:r>
      <w:r>
        <w:rPr>
          <w:lang w:val="en-GB"/>
        </w:rPr>
        <w:t>].</w:t>
      </w:r>
    </w:p>
    <w:p w14:paraId="2AB1A012" w14:textId="77777777" w:rsidR="0089614D" w:rsidRDefault="0089614D" w:rsidP="0089614D">
      <w:r>
        <w:lastRenderedPageBreak/>
        <w:t xml:space="preserve">If utility is increased by </w:t>
      </w:r>
      <w:r>
        <w:sym w:font="Symbol" w:char="F074"/>
      </w:r>
      <w:r>
        <w:t>, then so are the expected utilities of prospects</w:t>
      </w:r>
      <w:r w:rsidR="00886811">
        <w:t>:</w:t>
      </w:r>
      <w:r>
        <w:t xml:space="preserve"> </w:t>
      </w:r>
      <w:r>
        <w:sym w:font="Symbol" w:char="F074"/>
      </w:r>
      <w:r>
        <w:t xml:space="preserve"> is added to the utility of each outcome, then these </w:t>
      </w:r>
      <w:r>
        <w:sym w:font="Symbol" w:char="F074"/>
      </w:r>
      <w:r>
        <w:t xml:space="preserve">’s are multiplied by the probabilities </w:t>
      </w:r>
      <w:proofErr w:type="spellStart"/>
      <w:r>
        <w:t>p</w:t>
      </w:r>
      <w:r>
        <w:rPr>
          <w:vertAlign w:val="subscript"/>
        </w:rPr>
        <w:t>j</w:t>
      </w:r>
      <w:proofErr w:type="spellEnd"/>
      <w:r>
        <w:t xml:space="preserve">, but those probabilities add to 1, so in total the EU of the prospect is increased by </w:t>
      </w:r>
      <w:r>
        <w:rPr>
          <w:sz w:val="28"/>
          <w:lang w:val="en-US"/>
        </w:rPr>
        <w:sym w:font="Symbol" w:char="F0E5"/>
      </w:r>
      <w:r>
        <w:rPr>
          <w:lang w:val="en-US"/>
        </w:rPr>
        <w:fldChar w:fldCharType="begin"/>
      </w:r>
      <w:r>
        <w:rPr>
          <w:lang w:val="en-US"/>
        </w:rPr>
        <w:instrText>EQ \o(</w:instrText>
      </w:r>
      <w:r>
        <w:rPr>
          <w:position w:val="-6"/>
          <w:vertAlign w:val="subscript"/>
          <w:lang w:val="en-US"/>
        </w:rPr>
        <w:instrText>j=1</w:instrText>
      </w:r>
      <w:r>
        <w:rPr>
          <w:lang w:val="en-US"/>
        </w:rPr>
        <w:instrText>;</w:instrText>
      </w:r>
      <w:r>
        <w:rPr>
          <w:position w:val="6"/>
          <w:vertAlign w:val="superscript"/>
          <w:lang w:val="en-US"/>
        </w:rPr>
        <w:instrText xml:space="preserve">n  </w:instrText>
      </w:r>
      <w:r>
        <w:rPr>
          <w:lang w:val="en-US"/>
        </w:rPr>
        <w:instrText>)</w:instrText>
      </w:r>
      <w:r>
        <w:rPr>
          <w:lang w:val="en-US"/>
        </w:rPr>
        <w:fldChar w:fldCharType="end"/>
      </w:r>
      <w:proofErr w:type="spellStart"/>
      <w:r>
        <w:rPr>
          <w:lang w:val="en-US"/>
        </w:rPr>
        <w:t>p</w:t>
      </w:r>
      <w:r>
        <w:rPr>
          <w:vertAlign w:val="subscript"/>
          <w:lang w:val="en-US"/>
        </w:rPr>
        <w:t>j</w:t>
      </w:r>
      <w:proofErr w:type="spellEnd"/>
      <w:r w:rsidRPr="00A81C9C">
        <w:rPr>
          <w:lang w:val="en-US"/>
        </w:rPr>
        <w:sym w:font="Symbol" w:char="F074"/>
      </w:r>
      <w:r w:rsidRPr="00A81C9C">
        <w:rPr>
          <w:sz w:val="14"/>
        </w:rPr>
        <w:t xml:space="preserve"> </w:t>
      </w:r>
      <w:r>
        <w:t>=</w:t>
      </w:r>
      <w:r w:rsidRPr="00A81C9C">
        <w:rPr>
          <w:sz w:val="14"/>
        </w:rPr>
        <w:t xml:space="preserve"> </w:t>
      </w:r>
      <w:r>
        <w:sym w:font="Symbol" w:char="F074"/>
      </w:r>
      <w:r>
        <w:t>.</w:t>
      </w:r>
    </w:p>
    <w:p w14:paraId="7B569A04" w14:textId="77777777" w:rsidR="0089614D" w:rsidRDefault="0089614D" w:rsidP="00F03855">
      <w:pPr>
        <w:rPr>
          <w:lang w:val="en-GB"/>
        </w:rPr>
      </w:pPr>
    </w:p>
    <w:p w14:paraId="445F9698" w14:textId="77777777" w:rsidR="0089614D" w:rsidRDefault="0089614D" w:rsidP="00F03855">
      <w:pPr>
        <w:rPr>
          <w:lang w:val="en-GB"/>
        </w:rPr>
      </w:pPr>
    </w:p>
    <w:p w14:paraId="22212AE6" w14:textId="77777777" w:rsidR="00F03855" w:rsidRDefault="00F03855" w:rsidP="00F03855">
      <w:pPr>
        <w:rPr>
          <w:lang w:val="en-GB"/>
        </w:rPr>
      </w:pPr>
    </w:p>
    <w:p w14:paraId="6D777FAF" w14:textId="77777777" w:rsidR="00712B88" w:rsidRPr="009721FD" w:rsidRDefault="00712B88" w:rsidP="00712B88">
      <w:pPr>
        <w:rPr>
          <w:lang w:val="en-GB"/>
        </w:rPr>
      </w:pPr>
      <w:r w:rsidRPr="009721FD">
        <w:rPr>
          <w:lang w:val="en-GB"/>
        </w:rPr>
        <w:t xml:space="preserve">P. 409 </w:t>
      </w:r>
      <w:r w:rsidR="004607F6">
        <w:rPr>
          <w:lang w:val="en-GB"/>
        </w:rPr>
        <w:t>[</w:t>
      </w:r>
      <w:r w:rsidRPr="009721FD">
        <w:rPr>
          <w:lang w:val="en-GB"/>
        </w:rPr>
        <w:t>3rd para</w:t>
      </w:r>
      <w:r w:rsidR="004607F6">
        <w:rPr>
          <w:lang w:val="en-GB"/>
        </w:rPr>
        <w:t>].</w:t>
      </w:r>
    </w:p>
    <w:p w14:paraId="1C6A5D61" w14:textId="77777777" w:rsidR="00712B88" w:rsidRPr="00712B88" w:rsidRDefault="00712B88" w:rsidP="00672470">
      <w:pPr>
        <w:rPr>
          <w:lang w:val="en-GB"/>
        </w:rPr>
      </w:pPr>
      <w:r w:rsidRPr="00712B88">
        <w:rPr>
          <w:lang w:val="en-GB"/>
        </w:rPr>
        <w:t>Here is such a proof by induction</w:t>
      </w:r>
      <w:r w:rsidR="00886811">
        <w:rPr>
          <w:lang w:val="en-US"/>
        </w:rPr>
        <w:t>:</w:t>
      </w:r>
    </w:p>
    <w:p w14:paraId="378D0F02" w14:textId="77777777" w:rsidR="00495B29" w:rsidRDefault="00712B88" w:rsidP="00672470">
      <w:r w:rsidRPr="00712B88">
        <w:t>In this derivation we replace all-but-one of the outcomes by one outcome</w:t>
      </w:r>
      <w:r w:rsidR="005F5F77">
        <w:t xml:space="preserve">. </w:t>
      </w:r>
      <w:r w:rsidRPr="00712B88">
        <w:t>We use induction, and assume the result demonstrated for all prospects with n or fewer outcomes</w:t>
      </w:r>
      <w:r w:rsidR="005F5F77">
        <w:t xml:space="preserve">. </w:t>
      </w:r>
      <w:r w:rsidRPr="00712B88">
        <w:t>Consider p</w:t>
      </w:r>
      <w:r w:rsidRPr="00712B88">
        <w:rPr>
          <w:vertAlign w:val="subscript"/>
        </w:rPr>
        <w:t>1</w:t>
      </w:r>
      <w:r w:rsidRPr="00712B88">
        <w:t>x</w:t>
      </w:r>
      <w:r w:rsidRPr="00712B88">
        <w:rPr>
          <w:vertAlign w:val="subscript"/>
        </w:rPr>
        <w:t>1</w:t>
      </w:r>
      <w:r w:rsidRPr="00712B88">
        <w:t>…p</w:t>
      </w:r>
      <w:r w:rsidRPr="00712B88">
        <w:rPr>
          <w:vertAlign w:val="subscript"/>
        </w:rPr>
        <w:t>n+1</w:t>
      </w:r>
      <w:r w:rsidRPr="00712B88">
        <w:t>x</w:t>
      </w:r>
      <w:r w:rsidRPr="00712B88">
        <w:rPr>
          <w:vertAlign w:val="subscript"/>
        </w:rPr>
        <w:t>n+1</w:t>
      </w:r>
      <w:r w:rsidRPr="00712B88">
        <w:t xml:space="preserve">, and its EU </w:t>
      </w:r>
      <w:r w:rsidRPr="00712B88">
        <w:rPr>
          <w:sz w:val="28"/>
        </w:rPr>
        <w:sym w:font="Symbol" w:char="F0E5"/>
      </w:r>
      <w:r w:rsidRPr="00712B88">
        <w:fldChar w:fldCharType="begin"/>
      </w:r>
      <w:r w:rsidRPr="00712B88">
        <w:instrText>EQ \o(</w:instrText>
      </w:r>
      <w:r w:rsidRPr="00712B88">
        <w:rPr>
          <w:position w:val="-6"/>
          <w:vertAlign w:val="subscript"/>
        </w:rPr>
        <w:instrText>j=1</w:instrText>
      </w:r>
      <w:r w:rsidRPr="00712B88">
        <w:instrText>;</w:instrText>
      </w:r>
      <w:r w:rsidRPr="00712B88">
        <w:rPr>
          <w:position w:val="6"/>
          <w:vertAlign w:val="superscript"/>
        </w:rPr>
        <w:instrText>n+1</w:instrText>
      </w:r>
      <w:r w:rsidRPr="00712B88">
        <w:instrText>)p</w:instrText>
      </w:r>
      <w:r w:rsidRPr="00712B88">
        <w:rPr>
          <w:position w:val="-4"/>
          <w:sz w:val="20"/>
        </w:rPr>
        <w:instrText>j</w:instrText>
      </w:r>
      <w:r w:rsidRPr="00712B88">
        <w:instrText>U(x</w:instrText>
      </w:r>
      <w:r w:rsidRPr="00712B88">
        <w:rPr>
          <w:position w:val="-4"/>
          <w:sz w:val="20"/>
        </w:rPr>
        <w:instrText>j</w:instrText>
      </w:r>
      <w:r w:rsidRPr="00712B88">
        <w:instrText>)</w:instrText>
      </w:r>
      <w:r w:rsidRPr="00712B88">
        <w:fldChar w:fldCharType="end"/>
      </w:r>
      <w:r w:rsidR="005F5F77">
        <w:t xml:space="preserve">.  </w:t>
      </w:r>
      <w:r w:rsidRPr="00712B88">
        <w:t xml:space="preserve">It is </w:t>
      </w:r>
      <w:r w:rsidRPr="00712B88">
        <w:rPr>
          <w:sz w:val="28"/>
        </w:rPr>
        <w:sym w:font="Symbol" w:char="F0E5"/>
      </w:r>
      <w:r w:rsidRPr="00712B88">
        <w:fldChar w:fldCharType="begin"/>
      </w:r>
      <w:r w:rsidRPr="00712B88">
        <w:instrText>EQ \o(</w:instrText>
      </w:r>
      <w:r w:rsidRPr="00712B88">
        <w:rPr>
          <w:position w:val="-6"/>
          <w:vertAlign w:val="subscript"/>
        </w:rPr>
        <w:instrText>j=1</w:instrText>
      </w:r>
      <w:r w:rsidRPr="00712B88">
        <w:instrText>;</w:instrText>
      </w:r>
      <w:r w:rsidRPr="00712B88">
        <w:rPr>
          <w:position w:val="6"/>
          <w:vertAlign w:val="superscript"/>
        </w:rPr>
        <w:instrText xml:space="preserve">n  </w:instrText>
      </w:r>
      <w:r w:rsidRPr="00712B88">
        <w:instrText>)p</w:instrText>
      </w:r>
      <w:r w:rsidRPr="00712B88">
        <w:rPr>
          <w:position w:val="-4"/>
          <w:sz w:val="20"/>
        </w:rPr>
        <w:instrText>j</w:instrText>
      </w:r>
      <w:r w:rsidRPr="00712B88">
        <w:instrText>U(x</w:instrText>
      </w:r>
      <w:r w:rsidRPr="00712B88">
        <w:rPr>
          <w:position w:val="-4"/>
          <w:sz w:val="20"/>
        </w:rPr>
        <w:instrText>j</w:instrText>
      </w:r>
      <w:r w:rsidRPr="00712B88">
        <w:instrText>)</w:instrText>
      </w:r>
      <w:r w:rsidRPr="00712B88">
        <w:fldChar w:fldCharType="end"/>
      </w:r>
      <w:r w:rsidRPr="00712B88">
        <w:t xml:space="preserve"> + p</w:t>
      </w:r>
      <w:r w:rsidRPr="00712B88">
        <w:rPr>
          <w:vertAlign w:val="subscript"/>
        </w:rPr>
        <w:t>n+1</w:t>
      </w:r>
      <w:r w:rsidRPr="00712B88">
        <w:t>U(x</w:t>
      </w:r>
      <w:r w:rsidRPr="00712B88">
        <w:rPr>
          <w:vertAlign w:val="subscript"/>
        </w:rPr>
        <w:t>n+1</w:t>
      </w:r>
      <w:r w:rsidRPr="00712B88">
        <w:t>) =</w:t>
      </w:r>
      <w:r w:rsidRPr="00712B88">
        <w:br/>
      </w:r>
      <w:r w:rsidRPr="00712B88">
        <w:rPr>
          <w:sz w:val="28"/>
        </w:rPr>
        <w:sym w:font="Symbol" w:char="F0E5"/>
      </w:r>
      <w:r w:rsidRPr="00712B88">
        <w:fldChar w:fldCharType="begin"/>
      </w:r>
      <w:r w:rsidRPr="00712B88">
        <w:instrText>EQ \o(</w:instrText>
      </w:r>
      <w:r w:rsidRPr="00712B88">
        <w:rPr>
          <w:position w:val="-6"/>
          <w:vertAlign w:val="subscript"/>
        </w:rPr>
        <w:instrText>j=1</w:instrText>
      </w:r>
      <w:r w:rsidRPr="00712B88">
        <w:instrText>;</w:instrText>
      </w:r>
      <w:r w:rsidRPr="00712B88">
        <w:rPr>
          <w:position w:val="6"/>
          <w:vertAlign w:val="superscript"/>
        </w:rPr>
        <w:instrText xml:space="preserve">n  </w:instrText>
      </w:r>
      <w:r w:rsidRPr="00712B88">
        <w:instrText>)p</w:instrText>
      </w:r>
      <w:r w:rsidRPr="00712B88">
        <w:rPr>
          <w:position w:val="-4"/>
          <w:sz w:val="20"/>
        </w:rPr>
        <w:instrText>j</w:instrText>
      </w:r>
      <w:r w:rsidRPr="00712B88">
        <w:fldChar w:fldCharType="end"/>
      </w:r>
      <w:r w:rsidRPr="00712B88">
        <w:t xml:space="preserve"> </w:t>
      </w:r>
      <w:r w:rsidRPr="00712B88">
        <w:sym w:font="Symbol" w:char="F0B4"/>
      </w:r>
      <w:r w:rsidRPr="00712B88">
        <w:t xml:space="preserve"> </w:t>
      </w:r>
      <w:r w:rsidRPr="00712B88">
        <w:fldChar w:fldCharType="begin"/>
      </w:r>
      <w:r w:rsidRPr="00712B88">
        <w:instrText xml:space="preserve"> EQ \f(</w:instrText>
      </w:r>
      <w:r w:rsidRPr="00712B88">
        <w:rPr>
          <w:sz w:val="28"/>
        </w:rPr>
        <w:sym w:font="Symbol" w:char="F0E5"/>
      </w:r>
      <w:r w:rsidRPr="00712B88">
        <w:fldChar w:fldCharType="begin"/>
      </w:r>
      <w:r w:rsidRPr="00712B88">
        <w:instrText>EQ \o(</w:instrText>
      </w:r>
      <w:r w:rsidRPr="00712B88">
        <w:rPr>
          <w:position w:val="-6"/>
          <w:vertAlign w:val="subscript"/>
        </w:rPr>
        <w:instrText>j=1</w:instrText>
      </w:r>
      <w:r w:rsidRPr="00712B88">
        <w:instrText>;</w:instrText>
      </w:r>
      <w:r w:rsidRPr="00712B88">
        <w:rPr>
          <w:position w:val="6"/>
          <w:vertAlign w:val="superscript"/>
        </w:rPr>
        <w:instrText xml:space="preserve">n  </w:instrText>
      </w:r>
      <w:r w:rsidRPr="00712B88">
        <w:instrText>)p</w:instrText>
      </w:r>
      <w:r w:rsidRPr="00712B88">
        <w:rPr>
          <w:position w:val="-4"/>
          <w:sz w:val="20"/>
        </w:rPr>
        <w:instrText>j</w:instrText>
      </w:r>
      <w:r w:rsidRPr="00712B88">
        <w:instrText>U(x</w:instrText>
      </w:r>
      <w:r w:rsidRPr="00712B88">
        <w:rPr>
          <w:position w:val="-4"/>
          <w:sz w:val="20"/>
        </w:rPr>
        <w:instrText>j</w:instrText>
      </w:r>
      <w:r w:rsidRPr="00712B88">
        <w:instrText>)</w:instrText>
      </w:r>
      <w:r w:rsidRPr="00712B88">
        <w:fldChar w:fldCharType="end"/>
      </w:r>
      <w:r w:rsidRPr="00712B88">
        <w:instrText xml:space="preserve">; </w:instrText>
      </w:r>
      <w:r w:rsidRPr="00712B88">
        <w:rPr>
          <w:sz w:val="28"/>
        </w:rPr>
        <w:sym w:font="Symbol" w:char="F0E5"/>
      </w:r>
      <w:r w:rsidRPr="00712B88">
        <w:fldChar w:fldCharType="begin"/>
      </w:r>
      <w:r w:rsidRPr="00712B88">
        <w:instrText>EQ \o(</w:instrText>
      </w:r>
      <w:r w:rsidRPr="00712B88">
        <w:rPr>
          <w:position w:val="-6"/>
          <w:vertAlign w:val="subscript"/>
        </w:rPr>
        <w:instrText>j=1</w:instrText>
      </w:r>
      <w:r w:rsidRPr="00712B88">
        <w:instrText>;</w:instrText>
      </w:r>
      <w:r w:rsidRPr="00712B88">
        <w:rPr>
          <w:position w:val="6"/>
          <w:vertAlign w:val="superscript"/>
        </w:rPr>
        <w:instrText xml:space="preserve">n  </w:instrText>
      </w:r>
      <w:r w:rsidRPr="00712B88">
        <w:instrText>)p</w:instrText>
      </w:r>
      <w:r w:rsidRPr="00712B88">
        <w:rPr>
          <w:position w:val="-4"/>
          <w:sz w:val="20"/>
        </w:rPr>
        <w:instrText>j</w:instrText>
      </w:r>
      <w:r w:rsidRPr="00712B88">
        <w:fldChar w:fldCharType="end"/>
      </w:r>
      <w:r w:rsidRPr="00712B88">
        <w:instrText xml:space="preserve">) </w:instrText>
      </w:r>
      <w:r w:rsidRPr="00712B88">
        <w:fldChar w:fldCharType="end"/>
      </w:r>
      <w:r w:rsidRPr="00712B88">
        <w:t xml:space="preserve"> + p</w:t>
      </w:r>
      <w:r w:rsidRPr="00712B88">
        <w:rPr>
          <w:vertAlign w:val="subscript"/>
        </w:rPr>
        <w:t>n+1</w:t>
      </w:r>
      <w:r w:rsidRPr="00712B88">
        <w:t>U(x</w:t>
      </w:r>
      <w:r w:rsidRPr="00712B88">
        <w:rPr>
          <w:vertAlign w:val="subscript"/>
        </w:rPr>
        <w:t>n+1</w:t>
      </w:r>
      <w:r w:rsidRPr="00712B88">
        <w:t xml:space="preserve">) </w:t>
      </w:r>
      <w:r w:rsidRPr="00712B88">
        <w:sym w:font="Symbol" w:char="F0A3"/>
      </w:r>
      <w:r w:rsidRPr="00712B88">
        <w:t xml:space="preserve"> (by the induction hypothesis)</w:t>
      </w:r>
      <w:r w:rsidRPr="00712B88">
        <w:br/>
      </w:r>
      <w:r w:rsidRPr="00712B88">
        <w:rPr>
          <w:sz w:val="28"/>
        </w:rPr>
        <w:sym w:font="Symbol" w:char="F0E5"/>
      </w:r>
      <w:r w:rsidRPr="00712B88">
        <w:fldChar w:fldCharType="begin"/>
      </w:r>
      <w:r w:rsidRPr="00712B88">
        <w:instrText>EQ \o(</w:instrText>
      </w:r>
      <w:r w:rsidRPr="00712B88">
        <w:rPr>
          <w:position w:val="-6"/>
          <w:vertAlign w:val="subscript"/>
        </w:rPr>
        <w:instrText>j=1</w:instrText>
      </w:r>
      <w:r w:rsidRPr="00712B88">
        <w:instrText>;</w:instrText>
      </w:r>
      <w:r w:rsidRPr="00712B88">
        <w:rPr>
          <w:position w:val="6"/>
          <w:vertAlign w:val="superscript"/>
        </w:rPr>
        <w:instrText xml:space="preserve">n  </w:instrText>
      </w:r>
      <w:r w:rsidRPr="00712B88">
        <w:instrText>)p</w:instrText>
      </w:r>
      <w:r w:rsidRPr="00712B88">
        <w:rPr>
          <w:position w:val="-4"/>
          <w:sz w:val="20"/>
        </w:rPr>
        <w:instrText>j</w:instrText>
      </w:r>
      <w:r w:rsidRPr="00712B88">
        <w:fldChar w:fldCharType="end"/>
      </w:r>
      <w:r w:rsidRPr="00712B88">
        <w:t xml:space="preserve"> </w:t>
      </w:r>
      <w:r w:rsidRPr="00712B88">
        <w:sym w:font="Symbol" w:char="F0B4"/>
      </w:r>
      <w:r w:rsidRPr="00712B88">
        <w:t xml:space="preserve"> U</w:t>
      </w:r>
      <w:r w:rsidRPr="00712B88">
        <w:rPr>
          <w:sz w:val="28"/>
        </w:rPr>
        <w:t>(</w:t>
      </w:r>
      <w:r w:rsidRPr="00712B88">
        <w:fldChar w:fldCharType="begin"/>
      </w:r>
      <w:r w:rsidRPr="00712B88">
        <w:instrText xml:space="preserve"> EQ \f(</w:instrText>
      </w:r>
      <w:r w:rsidRPr="00712B88">
        <w:fldChar w:fldCharType="begin"/>
      </w:r>
      <w:r w:rsidRPr="00712B88">
        <w:instrText xml:space="preserve">EQ </w:instrText>
      </w:r>
      <w:r w:rsidRPr="00712B88">
        <w:rPr>
          <w:sz w:val="28"/>
        </w:rPr>
        <w:sym w:font="Symbol" w:char="F0E5"/>
      </w:r>
      <w:r w:rsidRPr="00712B88">
        <w:fldChar w:fldCharType="begin"/>
      </w:r>
      <w:r w:rsidRPr="00712B88">
        <w:instrText>EQ \o(</w:instrText>
      </w:r>
      <w:r w:rsidRPr="00712B88">
        <w:rPr>
          <w:position w:val="-6"/>
          <w:vertAlign w:val="subscript"/>
        </w:rPr>
        <w:instrText>j=1</w:instrText>
      </w:r>
      <w:r w:rsidRPr="00712B88">
        <w:instrText>;</w:instrText>
      </w:r>
      <w:r w:rsidRPr="00712B88">
        <w:rPr>
          <w:position w:val="6"/>
          <w:vertAlign w:val="superscript"/>
        </w:rPr>
        <w:instrText xml:space="preserve">n  </w:instrText>
      </w:r>
      <w:r w:rsidRPr="00712B88">
        <w:instrText>)p</w:instrText>
      </w:r>
      <w:r w:rsidRPr="00712B88">
        <w:rPr>
          <w:position w:val="-4"/>
          <w:sz w:val="20"/>
        </w:rPr>
        <w:instrText>j</w:instrText>
      </w:r>
      <w:r w:rsidRPr="00712B88">
        <w:instrText>x</w:instrText>
      </w:r>
      <w:r w:rsidRPr="00712B88">
        <w:rPr>
          <w:position w:val="-4"/>
          <w:sz w:val="20"/>
        </w:rPr>
        <w:instrText>j</w:instrText>
      </w:r>
      <w:r w:rsidRPr="00712B88">
        <w:fldChar w:fldCharType="end"/>
      </w:r>
      <w:r w:rsidRPr="00712B88">
        <w:fldChar w:fldCharType="end"/>
      </w:r>
      <w:r w:rsidRPr="00712B88">
        <w:instrText xml:space="preserve">;  </w:instrText>
      </w:r>
      <w:r w:rsidRPr="00712B88">
        <w:rPr>
          <w:sz w:val="28"/>
        </w:rPr>
        <w:sym w:font="Symbol" w:char="F0E5"/>
      </w:r>
      <w:r w:rsidRPr="00712B88">
        <w:fldChar w:fldCharType="begin"/>
      </w:r>
      <w:r w:rsidRPr="00712B88">
        <w:instrText>EQ \o(</w:instrText>
      </w:r>
      <w:r w:rsidRPr="00712B88">
        <w:rPr>
          <w:position w:val="-6"/>
          <w:vertAlign w:val="subscript"/>
        </w:rPr>
        <w:instrText>j=1</w:instrText>
      </w:r>
      <w:r w:rsidRPr="00712B88">
        <w:instrText>;</w:instrText>
      </w:r>
      <w:r w:rsidRPr="00712B88">
        <w:rPr>
          <w:position w:val="6"/>
          <w:vertAlign w:val="superscript"/>
        </w:rPr>
        <w:instrText xml:space="preserve">n  </w:instrText>
      </w:r>
      <w:r w:rsidRPr="00712B88">
        <w:instrText>)p</w:instrText>
      </w:r>
      <w:r w:rsidRPr="00712B88">
        <w:rPr>
          <w:position w:val="-4"/>
          <w:sz w:val="20"/>
        </w:rPr>
        <w:instrText>j</w:instrText>
      </w:r>
      <w:r w:rsidRPr="00712B88">
        <w:fldChar w:fldCharType="end"/>
      </w:r>
      <w:r w:rsidRPr="00712B88">
        <w:instrText xml:space="preserve">) </w:instrText>
      </w:r>
      <w:r w:rsidRPr="00712B88">
        <w:fldChar w:fldCharType="end"/>
      </w:r>
      <w:r w:rsidRPr="00712B88">
        <w:rPr>
          <w:sz w:val="28"/>
        </w:rPr>
        <w:t>)</w:t>
      </w:r>
      <w:r w:rsidRPr="00712B88">
        <w:t xml:space="preserve"> + p</w:t>
      </w:r>
      <w:r w:rsidRPr="00712B88">
        <w:rPr>
          <w:vertAlign w:val="subscript"/>
        </w:rPr>
        <w:t>n+1</w:t>
      </w:r>
      <w:r w:rsidRPr="00712B88">
        <w:t>U(x</w:t>
      </w:r>
      <w:r w:rsidRPr="00712B88">
        <w:rPr>
          <w:vertAlign w:val="subscript"/>
        </w:rPr>
        <w:t>n+1</w:t>
      </w:r>
      <w:r w:rsidRPr="00712B88">
        <w:t xml:space="preserve">) </w:t>
      </w:r>
      <w:r w:rsidRPr="00712B88">
        <w:sym w:font="Symbol" w:char="F0A3"/>
      </w:r>
      <w:r w:rsidRPr="00712B88">
        <w:t xml:space="preserve"> (by the induction hypothesis for two outcomes, with </w:t>
      </w:r>
      <w:r w:rsidRPr="00712B88">
        <w:rPr>
          <w:sz w:val="28"/>
        </w:rPr>
        <w:sym w:font="Symbol" w:char="F0E5"/>
      </w:r>
      <w:r w:rsidRPr="00712B88">
        <w:fldChar w:fldCharType="begin"/>
      </w:r>
      <w:r w:rsidRPr="00712B88">
        <w:instrText>EQ \o(</w:instrText>
      </w:r>
      <w:r w:rsidRPr="00712B88">
        <w:rPr>
          <w:position w:val="-6"/>
          <w:vertAlign w:val="subscript"/>
        </w:rPr>
        <w:instrText>j=1</w:instrText>
      </w:r>
      <w:r w:rsidRPr="00712B88">
        <w:instrText>;</w:instrText>
      </w:r>
      <w:r w:rsidRPr="00712B88">
        <w:rPr>
          <w:position w:val="6"/>
          <w:vertAlign w:val="superscript"/>
        </w:rPr>
        <w:instrText xml:space="preserve">n  </w:instrText>
      </w:r>
      <w:r w:rsidRPr="00712B88">
        <w:instrText>)p</w:instrText>
      </w:r>
      <w:r w:rsidRPr="00712B88">
        <w:rPr>
          <w:position w:val="-4"/>
          <w:sz w:val="20"/>
        </w:rPr>
        <w:instrText>j</w:instrText>
      </w:r>
      <w:r w:rsidRPr="00712B88">
        <w:fldChar w:fldCharType="end"/>
      </w:r>
      <w:r w:rsidRPr="00712B88">
        <w:t xml:space="preserve"> = 1</w:t>
      </w:r>
      <w:r w:rsidRPr="00712B88">
        <w:sym w:font="Symbol" w:char="F02D"/>
      </w:r>
      <w:r w:rsidRPr="00712B88">
        <w:t>p</w:t>
      </w:r>
      <w:r w:rsidRPr="00712B88">
        <w:rPr>
          <w:vertAlign w:val="subscript"/>
        </w:rPr>
        <w:t>n+1</w:t>
      </w:r>
      <w:r w:rsidRPr="00712B88">
        <w:t>)</w:t>
      </w:r>
      <w:r w:rsidRPr="00712B88">
        <w:br/>
        <w:t>U</w:t>
      </w:r>
      <w:r w:rsidRPr="00712B88">
        <w:rPr>
          <w:sz w:val="36"/>
        </w:rPr>
        <w:t>(</w:t>
      </w:r>
      <w:r w:rsidRPr="00712B88">
        <w:rPr>
          <w:sz w:val="28"/>
        </w:rPr>
        <w:sym w:font="Symbol" w:char="F0E5"/>
      </w:r>
      <w:r w:rsidRPr="00712B88">
        <w:fldChar w:fldCharType="begin"/>
      </w:r>
      <w:r w:rsidRPr="00712B88">
        <w:instrText>EQ \o(</w:instrText>
      </w:r>
      <w:r w:rsidRPr="00712B88">
        <w:rPr>
          <w:position w:val="-6"/>
          <w:vertAlign w:val="subscript"/>
        </w:rPr>
        <w:instrText>j=1</w:instrText>
      </w:r>
      <w:r w:rsidRPr="00712B88">
        <w:instrText>;</w:instrText>
      </w:r>
      <w:r w:rsidRPr="00712B88">
        <w:rPr>
          <w:position w:val="6"/>
          <w:vertAlign w:val="superscript"/>
        </w:rPr>
        <w:instrText xml:space="preserve">n  </w:instrText>
      </w:r>
      <w:r w:rsidRPr="00712B88">
        <w:instrText>)p</w:instrText>
      </w:r>
      <w:r w:rsidRPr="00712B88">
        <w:rPr>
          <w:position w:val="-4"/>
          <w:sz w:val="20"/>
        </w:rPr>
        <w:instrText>j</w:instrText>
      </w:r>
      <w:r w:rsidRPr="00712B88">
        <w:fldChar w:fldCharType="end"/>
      </w:r>
      <w:r w:rsidRPr="00712B88">
        <w:t xml:space="preserve"> </w:t>
      </w:r>
      <w:r w:rsidRPr="00712B88">
        <w:sym w:font="Symbol" w:char="F0B4"/>
      </w:r>
      <w:r w:rsidRPr="00712B88">
        <w:t xml:space="preserve"> </w:t>
      </w:r>
      <w:r w:rsidRPr="00712B88">
        <w:rPr>
          <w:sz w:val="28"/>
        </w:rPr>
        <w:t>(</w:t>
      </w:r>
      <w:r w:rsidRPr="00712B88">
        <w:fldChar w:fldCharType="begin"/>
      </w:r>
      <w:r w:rsidRPr="00712B88">
        <w:instrText xml:space="preserve"> EQ \f(</w:instrText>
      </w:r>
      <w:r w:rsidRPr="00712B88">
        <w:fldChar w:fldCharType="begin"/>
      </w:r>
      <w:r w:rsidRPr="00712B88">
        <w:instrText xml:space="preserve">EQ </w:instrText>
      </w:r>
      <w:r w:rsidRPr="00712B88">
        <w:rPr>
          <w:sz w:val="28"/>
        </w:rPr>
        <w:sym w:font="Symbol" w:char="F0E5"/>
      </w:r>
      <w:r w:rsidRPr="00712B88">
        <w:fldChar w:fldCharType="begin"/>
      </w:r>
      <w:r w:rsidRPr="00712B88">
        <w:instrText>EQ \o(</w:instrText>
      </w:r>
      <w:r w:rsidRPr="00712B88">
        <w:rPr>
          <w:position w:val="-6"/>
          <w:vertAlign w:val="subscript"/>
        </w:rPr>
        <w:instrText>j=1</w:instrText>
      </w:r>
      <w:r w:rsidRPr="00712B88">
        <w:instrText>;</w:instrText>
      </w:r>
      <w:r w:rsidRPr="00712B88">
        <w:rPr>
          <w:position w:val="6"/>
          <w:vertAlign w:val="superscript"/>
        </w:rPr>
        <w:instrText xml:space="preserve">n  </w:instrText>
      </w:r>
      <w:r w:rsidRPr="00712B88">
        <w:instrText>)p</w:instrText>
      </w:r>
      <w:r w:rsidRPr="00712B88">
        <w:rPr>
          <w:position w:val="-4"/>
          <w:sz w:val="20"/>
        </w:rPr>
        <w:instrText>j</w:instrText>
      </w:r>
      <w:r w:rsidRPr="00712B88">
        <w:instrText>x</w:instrText>
      </w:r>
      <w:r w:rsidRPr="00712B88">
        <w:rPr>
          <w:position w:val="-4"/>
          <w:sz w:val="20"/>
        </w:rPr>
        <w:instrText>j</w:instrText>
      </w:r>
      <w:r w:rsidRPr="00712B88">
        <w:fldChar w:fldCharType="end"/>
      </w:r>
      <w:r w:rsidRPr="00712B88">
        <w:fldChar w:fldCharType="end"/>
      </w:r>
      <w:r w:rsidRPr="00712B88">
        <w:instrText xml:space="preserve">;  </w:instrText>
      </w:r>
      <w:r w:rsidRPr="00712B88">
        <w:rPr>
          <w:sz w:val="28"/>
        </w:rPr>
        <w:sym w:font="Symbol" w:char="F0E5"/>
      </w:r>
      <w:r w:rsidRPr="00712B88">
        <w:fldChar w:fldCharType="begin"/>
      </w:r>
      <w:r w:rsidRPr="00712B88">
        <w:instrText>EQ \o(</w:instrText>
      </w:r>
      <w:r w:rsidRPr="00712B88">
        <w:rPr>
          <w:position w:val="-6"/>
          <w:vertAlign w:val="subscript"/>
        </w:rPr>
        <w:instrText>j=1</w:instrText>
      </w:r>
      <w:r w:rsidRPr="00712B88">
        <w:instrText>;</w:instrText>
      </w:r>
      <w:r w:rsidRPr="00712B88">
        <w:rPr>
          <w:position w:val="6"/>
          <w:vertAlign w:val="superscript"/>
        </w:rPr>
        <w:instrText xml:space="preserve">n  </w:instrText>
      </w:r>
      <w:r w:rsidRPr="00712B88">
        <w:instrText>)p</w:instrText>
      </w:r>
      <w:r w:rsidRPr="00712B88">
        <w:rPr>
          <w:position w:val="-4"/>
          <w:sz w:val="20"/>
        </w:rPr>
        <w:instrText>j</w:instrText>
      </w:r>
      <w:r w:rsidRPr="00712B88">
        <w:fldChar w:fldCharType="end"/>
      </w:r>
      <w:r w:rsidRPr="00712B88">
        <w:instrText xml:space="preserve">) </w:instrText>
      </w:r>
      <w:r w:rsidRPr="00712B88">
        <w:fldChar w:fldCharType="end"/>
      </w:r>
      <w:r w:rsidRPr="00712B88">
        <w:rPr>
          <w:sz w:val="28"/>
        </w:rPr>
        <w:t>)</w:t>
      </w:r>
      <w:r w:rsidRPr="00712B88">
        <w:t xml:space="preserve"> + p</w:t>
      </w:r>
      <w:r w:rsidRPr="00712B88">
        <w:rPr>
          <w:vertAlign w:val="subscript"/>
        </w:rPr>
        <w:t>n+1</w:t>
      </w:r>
      <w:r w:rsidRPr="00712B88">
        <w:t>x</w:t>
      </w:r>
      <w:r w:rsidRPr="00712B88">
        <w:rPr>
          <w:vertAlign w:val="subscript"/>
        </w:rPr>
        <w:t>n+1</w:t>
      </w:r>
      <w:r w:rsidRPr="00712B88">
        <w:rPr>
          <w:sz w:val="36"/>
        </w:rPr>
        <w:t>)</w:t>
      </w:r>
      <w:r w:rsidR="005F5F77">
        <w:t xml:space="preserve"> </w:t>
      </w:r>
      <w:r w:rsidRPr="00712B88">
        <w:t>= U</w:t>
      </w:r>
      <w:r w:rsidRPr="00712B88">
        <w:rPr>
          <w:sz w:val="28"/>
        </w:rPr>
        <w:t>(</w:t>
      </w:r>
      <w:r w:rsidRPr="00712B88">
        <w:rPr>
          <w:sz w:val="28"/>
        </w:rPr>
        <w:sym w:font="Symbol" w:char="F0E5"/>
      </w:r>
      <w:r w:rsidRPr="00712B88">
        <w:fldChar w:fldCharType="begin"/>
      </w:r>
      <w:r w:rsidRPr="00712B88">
        <w:instrText>EQ \o(</w:instrText>
      </w:r>
      <w:r w:rsidRPr="00712B88">
        <w:rPr>
          <w:position w:val="-6"/>
          <w:vertAlign w:val="subscript"/>
        </w:rPr>
        <w:instrText>j=1</w:instrText>
      </w:r>
      <w:r w:rsidRPr="00712B88">
        <w:instrText>;</w:instrText>
      </w:r>
      <w:r w:rsidRPr="00712B88">
        <w:rPr>
          <w:position w:val="6"/>
          <w:vertAlign w:val="superscript"/>
        </w:rPr>
        <w:instrText>n+1</w:instrText>
      </w:r>
      <w:r w:rsidRPr="00712B88">
        <w:instrText>)p</w:instrText>
      </w:r>
      <w:r w:rsidRPr="00712B88">
        <w:rPr>
          <w:position w:val="-4"/>
          <w:sz w:val="20"/>
        </w:rPr>
        <w:instrText>j</w:instrText>
      </w:r>
      <w:r w:rsidRPr="00712B88">
        <w:fldChar w:fldCharType="end"/>
      </w:r>
      <w:proofErr w:type="spellStart"/>
      <w:r w:rsidRPr="00712B88">
        <w:t>x</w:t>
      </w:r>
      <w:r w:rsidRPr="00712B88">
        <w:rPr>
          <w:vertAlign w:val="subscript"/>
        </w:rPr>
        <w:t>j</w:t>
      </w:r>
      <w:proofErr w:type="spellEnd"/>
      <w:r w:rsidRPr="00712B88">
        <w:rPr>
          <w:sz w:val="28"/>
        </w:rPr>
        <w:t>)</w:t>
      </w:r>
      <w:r w:rsidRPr="00712B88">
        <w:t>.</w:t>
      </w:r>
    </w:p>
    <w:p w14:paraId="39857F1E" w14:textId="77777777" w:rsidR="00415688" w:rsidRDefault="00415688" w:rsidP="00672470"/>
    <w:p w14:paraId="516A6F00" w14:textId="77777777" w:rsidR="00415688" w:rsidRDefault="00415688" w:rsidP="00672470"/>
    <w:p w14:paraId="7B312950" w14:textId="77777777" w:rsidR="00415688" w:rsidRPr="00415688" w:rsidRDefault="00415688" w:rsidP="00415688">
      <w:pPr>
        <w:rPr>
          <w:lang w:val="en-GB"/>
        </w:rPr>
      </w:pPr>
      <w:r w:rsidRPr="00415688">
        <w:rPr>
          <w:lang w:val="en-GB"/>
        </w:rPr>
        <w:t>P. 440 Exercise 7.10.1</w:t>
      </w:r>
      <w:r w:rsidR="00886811">
        <w:rPr>
          <w:lang w:val="en-GB"/>
        </w:rPr>
        <w:t>:</w:t>
      </w:r>
      <w:r w:rsidRPr="00415688">
        <w:rPr>
          <w:lang w:val="en-GB"/>
        </w:rPr>
        <w:t xml:space="preserve"> </w:t>
      </w:r>
      <w:r w:rsidR="00115002">
        <w:rPr>
          <w:lang w:val="en-GB"/>
        </w:rPr>
        <w:t>t</w:t>
      </w:r>
      <w:r w:rsidRPr="00415688">
        <w:rPr>
          <w:lang w:val="en-GB"/>
        </w:rPr>
        <w:t xml:space="preserve">he values </w:t>
      </w:r>
      <w:r>
        <w:rPr>
          <w:lang w:val="en-GB"/>
        </w:rPr>
        <w:t xml:space="preserve">of a and b </w:t>
      </w:r>
      <w:r w:rsidRPr="00415688">
        <w:rPr>
          <w:lang w:val="en-GB"/>
        </w:rPr>
        <w:t>have been rounded</w:t>
      </w:r>
      <w:r w:rsidR="005F5F77">
        <w:rPr>
          <w:lang w:val="en-GB"/>
        </w:rPr>
        <w:t xml:space="preserve">. </w:t>
      </w:r>
      <w:r>
        <w:rPr>
          <w:lang w:val="en-GB"/>
        </w:rPr>
        <w:t>The exact values are a</w:t>
      </w:r>
      <w:r w:rsidRPr="00415688">
        <w:rPr>
          <w:sz w:val="14"/>
        </w:rPr>
        <w:t xml:space="preserve"> </w:t>
      </w:r>
      <w:r w:rsidRPr="00415688">
        <w:t>=</w:t>
      </w:r>
      <w:r w:rsidRPr="00415688">
        <w:rPr>
          <w:sz w:val="14"/>
        </w:rPr>
        <w:t xml:space="preserve"> </w:t>
      </w:r>
      <w:r>
        <w:t>0.725 and b</w:t>
      </w:r>
      <w:r w:rsidRPr="00415688">
        <w:rPr>
          <w:sz w:val="14"/>
        </w:rPr>
        <w:t xml:space="preserve"> </w:t>
      </w:r>
      <w:r w:rsidRPr="00415688">
        <w:t>=</w:t>
      </w:r>
      <w:r w:rsidRPr="00415688">
        <w:rPr>
          <w:sz w:val="14"/>
        </w:rPr>
        <w:t xml:space="preserve"> </w:t>
      </w:r>
      <w:r>
        <w:t>0.0975</w:t>
      </w:r>
      <w:r w:rsidR="005F5F77">
        <w:t xml:space="preserve">. </w:t>
      </w:r>
      <w:r>
        <w:t>The optimism and likelihood sensitivity indexes are exact.</w:t>
      </w:r>
    </w:p>
    <w:p w14:paraId="280AEBDB" w14:textId="77777777" w:rsidR="00B635BC" w:rsidRDefault="00B635BC" w:rsidP="00B635BC">
      <w:pPr>
        <w:rPr>
          <w:lang w:val="en-GB"/>
        </w:rPr>
      </w:pPr>
    </w:p>
    <w:sectPr w:rsidR="00B635B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46780" w14:textId="77777777" w:rsidR="005A4F36" w:rsidRDefault="005A4F36">
      <w:r>
        <w:separator/>
      </w:r>
    </w:p>
  </w:endnote>
  <w:endnote w:type="continuationSeparator" w:id="0">
    <w:p w14:paraId="6809C88E" w14:textId="77777777" w:rsidR="005A4F36" w:rsidRDefault="005A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ath3">
    <w:panose1 w:val="000004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eusm7">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E16F" w14:textId="77777777" w:rsidR="00BE2581" w:rsidRDefault="00BE2581">
    <w:pPr>
      <w:pStyle w:val="Footer"/>
    </w:pPr>
    <w:r>
      <w:rPr>
        <w:noProof/>
      </w:rPr>
      <mc:AlternateContent>
        <mc:Choice Requires="wps">
          <w:drawing>
            <wp:anchor distT="0" distB="0" distL="0" distR="0" simplePos="0" relativeHeight="251659264" behindDoc="0" locked="0" layoutInCell="1" allowOverlap="1" wp14:anchorId="635FEF19" wp14:editId="72646B78">
              <wp:simplePos x="635" y="635"/>
              <wp:positionH relativeFrom="page">
                <wp:align>left</wp:align>
              </wp:positionH>
              <wp:positionV relativeFrom="page">
                <wp:align>bottom</wp:align>
              </wp:positionV>
              <wp:extent cx="443865" cy="443865"/>
              <wp:effectExtent l="0" t="0" r="13335" b="0"/>
              <wp:wrapNone/>
              <wp:docPr id="61" name="Text Box 6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2D474E" w14:textId="77777777" w:rsidR="00BE2581" w:rsidRPr="00BE2581" w:rsidRDefault="00BE2581" w:rsidP="00BE2581">
                          <w:pPr>
                            <w:rPr>
                              <w:rFonts w:ascii="Calibri" w:eastAsia="Calibri" w:hAnsi="Calibri" w:cs="Calibri"/>
                              <w:noProof/>
                              <w:color w:val="000000"/>
                              <w:sz w:val="20"/>
                            </w:rPr>
                          </w:pPr>
                          <w:r w:rsidRPr="00BE2581">
                            <w:rPr>
                              <w:rFonts w:ascii="Calibri" w:eastAsia="Calibri" w:hAnsi="Calibri" w:cs="Calibri"/>
                              <w:noProof/>
                              <w:color w:val="000000"/>
                              <w:sz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5FEF19" id="_x0000_t202" coordsize="21600,21600" o:spt="202" path="m,l,21600r21600,l21600,xe">
              <v:stroke joinstyle="miter"/>
              <v:path gradientshapeok="t" o:connecttype="rect"/>
            </v:shapetype>
            <v:shape id="Text Box 61" o:spid="_x0000_s1078" type="#_x0000_t202" alt="Classification: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52D474E" w14:textId="77777777" w:rsidR="00BE2581" w:rsidRPr="00BE2581" w:rsidRDefault="00BE2581" w:rsidP="00BE2581">
                    <w:pPr>
                      <w:rPr>
                        <w:rFonts w:ascii="Calibri" w:eastAsia="Calibri" w:hAnsi="Calibri" w:cs="Calibri"/>
                        <w:noProof/>
                        <w:color w:val="000000"/>
                        <w:sz w:val="20"/>
                      </w:rPr>
                    </w:pPr>
                    <w:r w:rsidRPr="00BE2581">
                      <w:rPr>
                        <w:rFonts w:ascii="Calibri" w:eastAsia="Calibri" w:hAnsi="Calibri" w:cs="Calibri"/>
                        <w:noProof/>
                        <w:color w:val="000000"/>
                        <w:sz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7E03" w14:textId="19E2BAE6" w:rsidR="00BE2581" w:rsidRDefault="00BE25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68B8" w14:textId="2C760BB2" w:rsidR="00BE2581" w:rsidRDefault="00BE2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C6423" w14:textId="77777777" w:rsidR="005A4F36" w:rsidRDefault="005A4F36">
      <w:r>
        <w:separator/>
      </w:r>
    </w:p>
  </w:footnote>
  <w:footnote w:type="continuationSeparator" w:id="0">
    <w:p w14:paraId="3884EB81" w14:textId="77777777" w:rsidR="005A4F36" w:rsidRDefault="005A4F36">
      <w:r>
        <w:continuationSeparator/>
      </w:r>
    </w:p>
  </w:footnote>
  <w:footnote w:id="1">
    <w:p w14:paraId="17979D21" w14:textId="77777777" w:rsidR="00F30AB6" w:rsidRPr="00F30AB6" w:rsidRDefault="00F30AB6">
      <w:pPr>
        <w:pStyle w:val="FootnoteText"/>
        <w:rPr>
          <w:lang w:val="en-US"/>
        </w:rPr>
      </w:pPr>
      <w:r>
        <w:rPr>
          <w:rStyle w:val="FootnoteReference"/>
        </w:rPr>
        <w:footnoteRef/>
      </w:r>
      <w:r w:rsidR="005F5F77">
        <w:t xml:space="preserve"> </w:t>
      </w:r>
      <w:r w:rsidR="00AF1F2B">
        <w:t>It</w:t>
      </w:r>
      <w:r>
        <w:t xml:space="preserve"> mean</w:t>
      </w:r>
      <w:r w:rsidR="00AF1F2B">
        <w:t>s</w:t>
      </w:r>
      <w:r>
        <w:t xml:space="preserve"> that they are null with best rank,</w:t>
      </w:r>
      <w:r w:rsidR="005F5F77">
        <w:t xml:space="preserve"> </w:t>
      </w:r>
      <w:r w:rsidR="00AF1F2B">
        <w:t>which</w:t>
      </w:r>
      <w:r>
        <w:t xml:space="preserve"> in Chateauneuf et al.’s setup impl</w:t>
      </w:r>
      <w:r w:rsidR="00AF1F2B">
        <w:t>ies</w:t>
      </w:r>
      <w:r>
        <w:t xml:space="preserve"> that the</w:t>
      </w:r>
      <w:r w:rsidR="005A4CED">
        <w:t>y are also null with worst rank, and even null with all ranks.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B848" w14:textId="77777777" w:rsidR="0076766D" w:rsidRDefault="007676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A47481" w14:textId="77777777" w:rsidR="0076766D" w:rsidRDefault="00767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CE05" w14:textId="77777777" w:rsidR="0076766D" w:rsidRDefault="007676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5436">
      <w:rPr>
        <w:rStyle w:val="PageNumber"/>
        <w:noProof/>
      </w:rPr>
      <w:t>10</w:t>
    </w:r>
    <w:r>
      <w:rPr>
        <w:rStyle w:val="PageNumber"/>
      </w:rPr>
      <w:fldChar w:fldCharType="end"/>
    </w:r>
  </w:p>
  <w:p w14:paraId="25A08B4E" w14:textId="77777777" w:rsidR="0076766D" w:rsidRDefault="00767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0CBB" w14:textId="77777777" w:rsidR="0048359A" w:rsidRDefault="00483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D3FB3"/>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66B87FC7"/>
    <w:multiLevelType w:val="multilevel"/>
    <w:tmpl w:val="7D9430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594022367">
    <w:abstractNumId w:val="1"/>
  </w:num>
  <w:num w:numId="2" w16cid:durableId="205665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2EA"/>
    <w:rsid w:val="00001F90"/>
    <w:rsid w:val="00003BF2"/>
    <w:rsid w:val="00013FDD"/>
    <w:rsid w:val="00017D65"/>
    <w:rsid w:val="000357D2"/>
    <w:rsid w:val="00055CA2"/>
    <w:rsid w:val="00084CEA"/>
    <w:rsid w:val="0008625B"/>
    <w:rsid w:val="000941FD"/>
    <w:rsid w:val="000A03D2"/>
    <w:rsid w:val="000D6069"/>
    <w:rsid w:val="000F4393"/>
    <w:rsid w:val="00106D69"/>
    <w:rsid w:val="00115002"/>
    <w:rsid w:val="00115B6C"/>
    <w:rsid w:val="001421A4"/>
    <w:rsid w:val="001532ED"/>
    <w:rsid w:val="00161493"/>
    <w:rsid w:val="001758F4"/>
    <w:rsid w:val="0019068C"/>
    <w:rsid w:val="001F5F4E"/>
    <w:rsid w:val="00211FAD"/>
    <w:rsid w:val="0023090E"/>
    <w:rsid w:val="002579F6"/>
    <w:rsid w:val="00262F09"/>
    <w:rsid w:val="00267206"/>
    <w:rsid w:val="00277D45"/>
    <w:rsid w:val="00277F52"/>
    <w:rsid w:val="00293696"/>
    <w:rsid w:val="002A6688"/>
    <w:rsid w:val="002B3444"/>
    <w:rsid w:val="002E3FBA"/>
    <w:rsid w:val="002F6C5A"/>
    <w:rsid w:val="00301602"/>
    <w:rsid w:val="0033490B"/>
    <w:rsid w:val="00355311"/>
    <w:rsid w:val="00363558"/>
    <w:rsid w:val="00376413"/>
    <w:rsid w:val="003953C2"/>
    <w:rsid w:val="003A5436"/>
    <w:rsid w:val="003B24AB"/>
    <w:rsid w:val="0040611F"/>
    <w:rsid w:val="00415688"/>
    <w:rsid w:val="0043062E"/>
    <w:rsid w:val="00431567"/>
    <w:rsid w:val="00433774"/>
    <w:rsid w:val="004607F6"/>
    <w:rsid w:val="00466E68"/>
    <w:rsid w:val="00466FCC"/>
    <w:rsid w:val="00480666"/>
    <w:rsid w:val="0048359A"/>
    <w:rsid w:val="00495B29"/>
    <w:rsid w:val="004C125B"/>
    <w:rsid w:val="004E485D"/>
    <w:rsid w:val="004F49C4"/>
    <w:rsid w:val="00503477"/>
    <w:rsid w:val="00534AC2"/>
    <w:rsid w:val="00573FE3"/>
    <w:rsid w:val="005904A9"/>
    <w:rsid w:val="005A4CED"/>
    <w:rsid w:val="005A4F36"/>
    <w:rsid w:val="005D7B62"/>
    <w:rsid w:val="005E063A"/>
    <w:rsid w:val="005E561D"/>
    <w:rsid w:val="005F5F77"/>
    <w:rsid w:val="00602534"/>
    <w:rsid w:val="00630E1E"/>
    <w:rsid w:val="00644509"/>
    <w:rsid w:val="006660B1"/>
    <w:rsid w:val="00672470"/>
    <w:rsid w:val="00694807"/>
    <w:rsid w:val="006A4CD6"/>
    <w:rsid w:val="006C04BF"/>
    <w:rsid w:val="006E0F73"/>
    <w:rsid w:val="006E1D37"/>
    <w:rsid w:val="00702E33"/>
    <w:rsid w:val="00712B88"/>
    <w:rsid w:val="0071745A"/>
    <w:rsid w:val="00720033"/>
    <w:rsid w:val="00742A51"/>
    <w:rsid w:val="00746A5E"/>
    <w:rsid w:val="00750F9F"/>
    <w:rsid w:val="00761871"/>
    <w:rsid w:val="0076766D"/>
    <w:rsid w:val="007722BC"/>
    <w:rsid w:val="00775B54"/>
    <w:rsid w:val="00781F65"/>
    <w:rsid w:val="007C1829"/>
    <w:rsid w:val="007F00CE"/>
    <w:rsid w:val="007F286F"/>
    <w:rsid w:val="008034F6"/>
    <w:rsid w:val="008071C9"/>
    <w:rsid w:val="00836F77"/>
    <w:rsid w:val="00851C16"/>
    <w:rsid w:val="008542B6"/>
    <w:rsid w:val="008607C5"/>
    <w:rsid w:val="00886811"/>
    <w:rsid w:val="0089614D"/>
    <w:rsid w:val="008B36B5"/>
    <w:rsid w:val="008B62AE"/>
    <w:rsid w:val="008E3785"/>
    <w:rsid w:val="008E73E1"/>
    <w:rsid w:val="009223DC"/>
    <w:rsid w:val="00926AC3"/>
    <w:rsid w:val="00927749"/>
    <w:rsid w:val="00937663"/>
    <w:rsid w:val="00964BAE"/>
    <w:rsid w:val="009721FD"/>
    <w:rsid w:val="00976B1F"/>
    <w:rsid w:val="00990E17"/>
    <w:rsid w:val="009C0360"/>
    <w:rsid w:val="009E32A8"/>
    <w:rsid w:val="009F2DAD"/>
    <w:rsid w:val="00A1376F"/>
    <w:rsid w:val="00A169B9"/>
    <w:rsid w:val="00A35E6F"/>
    <w:rsid w:val="00A4452A"/>
    <w:rsid w:val="00A60FBA"/>
    <w:rsid w:val="00A800AE"/>
    <w:rsid w:val="00A96360"/>
    <w:rsid w:val="00AC1041"/>
    <w:rsid w:val="00AE213B"/>
    <w:rsid w:val="00AF1F2B"/>
    <w:rsid w:val="00AF7337"/>
    <w:rsid w:val="00B03A8F"/>
    <w:rsid w:val="00B50E2F"/>
    <w:rsid w:val="00B536AA"/>
    <w:rsid w:val="00B600EF"/>
    <w:rsid w:val="00B635BC"/>
    <w:rsid w:val="00B812DC"/>
    <w:rsid w:val="00BA5381"/>
    <w:rsid w:val="00BB1DCE"/>
    <w:rsid w:val="00BB62EA"/>
    <w:rsid w:val="00BE2581"/>
    <w:rsid w:val="00BE28F6"/>
    <w:rsid w:val="00BE2E95"/>
    <w:rsid w:val="00C12827"/>
    <w:rsid w:val="00C147EE"/>
    <w:rsid w:val="00C14E22"/>
    <w:rsid w:val="00C24317"/>
    <w:rsid w:val="00C31AF8"/>
    <w:rsid w:val="00C61E87"/>
    <w:rsid w:val="00C6404F"/>
    <w:rsid w:val="00C85E4B"/>
    <w:rsid w:val="00C87273"/>
    <w:rsid w:val="00C91653"/>
    <w:rsid w:val="00C96A43"/>
    <w:rsid w:val="00CD0CCF"/>
    <w:rsid w:val="00CF4EE7"/>
    <w:rsid w:val="00D22254"/>
    <w:rsid w:val="00D33813"/>
    <w:rsid w:val="00D5284C"/>
    <w:rsid w:val="00D60803"/>
    <w:rsid w:val="00D65BA4"/>
    <w:rsid w:val="00D8262A"/>
    <w:rsid w:val="00D90482"/>
    <w:rsid w:val="00D926D9"/>
    <w:rsid w:val="00DA5645"/>
    <w:rsid w:val="00DD0DC0"/>
    <w:rsid w:val="00DE740B"/>
    <w:rsid w:val="00E0335F"/>
    <w:rsid w:val="00E127AC"/>
    <w:rsid w:val="00E228C2"/>
    <w:rsid w:val="00E379DA"/>
    <w:rsid w:val="00E44464"/>
    <w:rsid w:val="00E8030F"/>
    <w:rsid w:val="00E92D64"/>
    <w:rsid w:val="00E95F8B"/>
    <w:rsid w:val="00EB0C9C"/>
    <w:rsid w:val="00F00E7B"/>
    <w:rsid w:val="00F00ED0"/>
    <w:rsid w:val="00F02C4F"/>
    <w:rsid w:val="00F03855"/>
    <w:rsid w:val="00F070B9"/>
    <w:rsid w:val="00F30AB6"/>
    <w:rsid w:val="00F327F3"/>
    <w:rsid w:val="00F45CBD"/>
    <w:rsid w:val="00F539C0"/>
    <w:rsid w:val="00F73BA7"/>
    <w:rsid w:val="00F76169"/>
    <w:rsid w:val="00F938F1"/>
    <w:rsid w:val="00FA7155"/>
    <w:rsid w:val="00FC7F56"/>
    <w:rsid w:val="00FD1F65"/>
    <w:rsid w:val="00FE48C7"/>
    <w:rsid w:val="00FE7D35"/>
    <w:rsid w:val="00FF65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49"/>
    <o:shapelayout v:ext="edit">
      <o:idmap v:ext="edit" data="1"/>
    </o:shapelayout>
  </w:shapeDefaults>
  <w:decimalSymbol w:val=","/>
  <w:listSeparator w:val=";"/>
  <w14:docId w14:val="094EEBDE"/>
  <w15:docId w15:val="{B3917CF0-8D3C-4546-85E5-8DDC0BFA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425"/>
      </w:tabs>
      <w:spacing w:line="360" w:lineRule="auto"/>
    </w:pPr>
    <w:rPr>
      <w:sz w:val="24"/>
      <w:lang w:val="en-AU" w:eastAsia="en-US"/>
    </w:rPr>
  </w:style>
  <w:style w:type="paragraph" w:styleId="Heading1">
    <w:name w:val="heading 1"/>
    <w:basedOn w:val="Normal"/>
    <w:next w:val="Normal"/>
    <w:qFormat/>
    <w:pPr>
      <w:keepNext/>
      <w:spacing w:before="720" w:after="360"/>
      <w:outlineLvl w:val="0"/>
    </w:pPr>
    <w:rPr>
      <w:b/>
      <w:kern w:val="28"/>
      <w:sz w:val="36"/>
    </w:rPr>
  </w:style>
  <w:style w:type="paragraph" w:styleId="Heading2">
    <w:name w:val="heading 2"/>
    <w:basedOn w:val="Normal"/>
    <w:next w:val="Normal"/>
    <w:qFormat/>
    <w:pPr>
      <w:keepNext/>
      <w:spacing w:before="360" w:after="360"/>
      <w:outlineLvl w:val="1"/>
    </w:pPr>
    <w:rPr>
      <w:b/>
      <w:sz w:val="32"/>
    </w:rPr>
  </w:style>
  <w:style w:type="paragraph" w:styleId="Heading3">
    <w:name w:val="heading 3"/>
    <w:basedOn w:val="Normal"/>
    <w:next w:val="Normal"/>
    <w:qFormat/>
    <w:pPr>
      <w:keepNext/>
      <w:spacing w:before="240" w:after="60"/>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pPr>
      <w:spacing w:line="240" w:lineRule="auto"/>
    </w:pPr>
    <w:rPr>
      <w:rFonts w:ascii="Courier New" w:hAnsi="Courier New"/>
      <w:sz w:val="20"/>
    </w:rPr>
  </w:style>
  <w:style w:type="paragraph" w:customStyle="1" w:styleId="refstyle">
    <w:name w:val="refstyle"/>
    <w:basedOn w:val="BodyTextIndent"/>
    <w:rsid w:val="00084CEA"/>
    <w:pPr>
      <w:tabs>
        <w:tab w:val="clear" w:pos="425"/>
      </w:tabs>
      <w:spacing w:after="0"/>
      <w:ind w:left="426" w:hanging="426"/>
    </w:pPr>
    <w:rPr>
      <w:lang w:val="en-US"/>
    </w:rPr>
  </w:style>
  <w:style w:type="paragraph" w:customStyle="1" w:styleId="Formula">
    <w:name w:val="Formula"/>
    <w:basedOn w:val="Normal"/>
    <w:rsid w:val="001F5F4E"/>
    <w:pPr>
      <w:tabs>
        <w:tab w:val="clear" w:pos="425"/>
        <w:tab w:val="left" w:pos="426"/>
        <w:tab w:val="left" w:pos="851"/>
        <w:tab w:val="right" w:pos="8364"/>
      </w:tabs>
      <w:spacing w:before="180" w:after="180"/>
    </w:pPr>
    <w:rPr>
      <w:lang w:val="en-US"/>
    </w:rPr>
  </w:style>
  <w:style w:type="table" w:styleId="TableSimple1">
    <w:name w:val="Table Simple 1"/>
    <w:basedOn w:val="TableNormal"/>
    <w:rsid w:val="00084CEA"/>
    <w:pPr>
      <w:tabs>
        <w:tab w:val="left" w:pos="425"/>
      </w:tabs>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Indent">
    <w:name w:val="Body Text Indent"/>
    <w:basedOn w:val="Normal"/>
    <w:rsid w:val="00084CEA"/>
    <w:pPr>
      <w:spacing w:after="120"/>
      <w:ind w:left="283"/>
    </w:pPr>
  </w:style>
  <w:style w:type="paragraph" w:styleId="BalloonText">
    <w:name w:val="Balloon Text"/>
    <w:basedOn w:val="Normal"/>
    <w:semiHidden/>
    <w:rsid w:val="00FA7155"/>
    <w:rPr>
      <w:rFonts w:ascii="Tahoma" w:hAnsi="Tahoma" w:cs="Tahoma"/>
      <w:sz w:val="16"/>
      <w:szCs w:val="16"/>
    </w:rPr>
  </w:style>
  <w:style w:type="paragraph" w:styleId="FootnoteText">
    <w:name w:val="footnote text"/>
    <w:basedOn w:val="Normal"/>
    <w:link w:val="FootnoteTextChar"/>
    <w:rsid w:val="00F30AB6"/>
    <w:rPr>
      <w:sz w:val="20"/>
    </w:rPr>
  </w:style>
  <w:style w:type="character" w:customStyle="1" w:styleId="FootnoteTextChar">
    <w:name w:val="Footnote Text Char"/>
    <w:link w:val="FootnoteText"/>
    <w:rsid w:val="00F30AB6"/>
    <w:rPr>
      <w:lang w:val="en-AU" w:eastAsia="en-US"/>
    </w:rPr>
  </w:style>
  <w:style w:type="character" w:styleId="FootnoteReference">
    <w:name w:val="footnote reference"/>
    <w:rsid w:val="00F30AB6"/>
    <w:rPr>
      <w:vertAlign w:val="superscript"/>
    </w:rPr>
  </w:style>
  <w:style w:type="paragraph" w:styleId="Footer">
    <w:name w:val="footer"/>
    <w:basedOn w:val="Normal"/>
    <w:link w:val="FooterChar"/>
    <w:rsid w:val="00BE2581"/>
    <w:pPr>
      <w:tabs>
        <w:tab w:val="clear" w:pos="425"/>
        <w:tab w:val="center" w:pos="4513"/>
        <w:tab w:val="right" w:pos="9026"/>
      </w:tabs>
      <w:spacing w:line="240" w:lineRule="auto"/>
    </w:pPr>
  </w:style>
  <w:style w:type="character" w:customStyle="1" w:styleId="FooterChar">
    <w:name w:val="Footer Char"/>
    <w:basedOn w:val="DefaultParagraphFont"/>
    <w:link w:val="Footer"/>
    <w:rsid w:val="00BE2581"/>
    <w:rPr>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44B8E-2FAE-44BD-8B20-2419C5F2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2445</Words>
  <Characters>13451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Heelkunde LUMC</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P. Wakker</dc:creator>
  <cp:lastModifiedBy>Peter Wakker</cp:lastModifiedBy>
  <cp:revision>8</cp:revision>
  <cp:lastPrinted>2013-07-07T14:50:00Z</cp:lastPrinted>
  <dcterms:created xsi:type="dcterms:W3CDTF">2017-03-04T16:56:00Z</dcterms:created>
  <dcterms:modified xsi:type="dcterms:W3CDTF">2023-08-17T16:02:00Z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3c,3d,3e</vt:lpwstr>
  </property>
  <property fmtid="{D5CDD505-2E9C-101B-9397-08002B2CF9AE}" pid="3" name="ClassificationContentMarkingFooterFontProps">
    <vt:lpwstr>#000000,10,Calibri</vt:lpwstr>
  </property>
  <property fmtid="{D5CDD505-2E9C-101B-9397-08002B2CF9AE}" pid="4" name="ClassificationContentMarkingFooterText">
    <vt:lpwstr>Classification: Internal</vt:lpwstr>
  </property>
  <property fmtid="{D5CDD505-2E9C-101B-9397-08002B2CF9AE}" pid="5" name="MSIP_Label_8772ba27-cab8-4042-a351-a31f6e4eacdc_Enabled">
    <vt:lpwstr>true</vt:lpwstr>
  </property>
  <property fmtid="{D5CDD505-2E9C-101B-9397-08002B2CF9AE}" pid="6" name="MSIP_Label_8772ba27-cab8-4042-a351-a31f6e4eacdc_SetDate">
    <vt:lpwstr>2023-08-17T12:25:10Z</vt:lpwstr>
  </property>
  <property fmtid="{D5CDD505-2E9C-101B-9397-08002B2CF9AE}" pid="7" name="MSIP_Label_8772ba27-cab8-4042-a351-a31f6e4eacdc_Method">
    <vt:lpwstr>Standard</vt:lpwstr>
  </property>
  <property fmtid="{D5CDD505-2E9C-101B-9397-08002B2CF9AE}" pid="8" name="MSIP_Label_8772ba27-cab8-4042-a351-a31f6e4eacdc_Name">
    <vt:lpwstr>Internal</vt:lpwstr>
  </property>
  <property fmtid="{D5CDD505-2E9C-101B-9397-08002B2CF9AE}" pid="9" name="MSIP_Label_8772ba27-cab8-4042-a351-a31f6e4eacdc_SiteId">
    <vt:lpwstr>715902d6-f63e-4b8d-929b-4bb170bad492</vt:lpwstr>
  </property>
  <property fmtid="{D5CDD505-2E9C-101B-9397-08002B2CF9AE}" pid="10" name="MSIP_Label_8772ba27-cab8-4042-a351-a31f6e4eacdc_ActionId">
    <vt:lpwstr>b0950898-fa70-4566-855b-495ebb10d013</vt:lpwstr>
  </property>
  <property fmtid="{D5CDD505-2E9C-101B-9397-08002B2CF9AE}" pid="11" name="MSIP_Label_8772ba27-cab8-4042-a351-a31f6e4eacdc_ContentBits">
    <vt:lpwstr>2</vt:lpwstr>
  </property>
</Properties>
</file>