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DCB" w:rsidRDefault="002A3509" w:rsidP="00FC0BAA">
      <w:pPr>
        <w:spacing w:line="240" w:lineRule="auto"/>
        <w:jc w:val="center"/>
      </w:pPr>
      <w:bookmarkStart w:id="0" w:name="_GoBack"/>
      <w:bookmarkEnd w:id="0"/>
      <w:r>
        <w:rPr>
          <w:sz w:val="32"/>
        </w:rPr>
        <w:t>Elucidation</w:t>
      </w:r>
    </w:p>
    <w:p w:rsidR="002F1DCB" w:rsidRDefault="002F1DCB" w:rsidP="00FC0BAA">
      <w:pPr>
        <w:spacing w:line="240" w:lineRule="auto"/>
      </w:pPr>
    </w:p>
    <w:p w:rsidR="002A3509" w:rsidRPr="002A3509" w:rsidRDefault="002A3509" w:rsidP="00FC0BAA">
      <w:pPr>
        <w:spacing w:line="240" w:lineRule="auto"/>
        <w:rPr>
          <w:smallCaps/>
        </w:rPr>
      </w:pPr>
      <w:r w:rsidRPr="002A3509">
        <w:rPr>
          <w:smallCaps/>
        </w:rPr>
        <w:t>Procedure</w:t>
      </w:r>
    </w:p>
    <w:p w:rsidR="002A3509" w:rsidRDefault="002A3509" w:rsidP="00FC0BAA">
      <w:pPr>
        <w:spacing w:line="240" w:lineRule="auto"/>
      </w:pPr>
    </w:p>
    <w:p w:rsidR="00E44312" w:rsidRDefault="002A3509" w:rsidP="00FC0BAA">
      <w:pPr>
        <w:spacing w:line="240" w:lineRule="auto"/>
        <w:ind w:left="284" w:hanging="284"/>
      </w:pPr>
      <w:r>
        <w:t>1. Y</w:t>
      </w:r>
      <w:r w:rsidR="00B83BC1">
        <w:rPr>
          <w:rFonts w:hint="eastAsia"/>
        </w:rPr>
        <w:t xml:space="preserve">ou randomly pick </w:t>
      </w:r>
      <w:r w:rsidR="00B80873">
        <w:t>one of 40 numbered</w:t>
      </w:r>
      <w:r w:rsidR="00B80873">
        <w:rPr>
          <w:rFonts w:hint="eastAsia"/>
        </w:rPr>
        <w:t xml:space="preserve"> envelo</w:t>
      </w:r>
      <w:r w:rsidR="00B80873">
        <w:t>pes</w:t>
      </w:r>
      <w:r w:rsidR="00B83BC1">
        <w:rPr>
          <w:rFonts w:hint="eastAsia"/>
        </w:rPr>
        <w:t xml:space="preserve">. </w:t>
      </w:r>
      <w:r w:rsidR="00B80873">
        <w:t xml:space="preserve"> Do not open it.  It will be opened only at the end of the experiment.  Each envelop</w:t>
      </w:r>
      <w:r w:rsidR="003001BA">
        <w:t>e</w:t>
      </w:r>
      <w:r w:rsidR="00B80873">
        <w:t xml:space="preserve"> contains two prospects.  Your purpose is, if playing for real, to get the prospect from your envelop</w:t>
      </w:r>
      <w:r w:rsidR="003001BA">
        <w:t>e</w:t>
      </w:r>
      <w:r w:rsidR="00B80873">
        <w:t xml:space="preserve"> that you prefer most.  </w:t>
      </w:r>
    </w:p>
    <w:p w:rsidR="00E44312" w:rsidRDefault="00E44312" w:rsidP="00FC0BAA">
      <w:pPr>
        <w:spacing w:line="240" w:lineRule="auto"/>
      </w:pPr>
    </w:p>
    <w:p w:rsidR="00B80873" w:rsidRDefault="002A3509" w:rsidP="00FC0BAA">
      <w:pPr>
        <w:spacing w:line="240" w:lineRule="auto"/>
        <w:ind w:left="284" w:hanging="284"/>
      </w:pPr>
      <w:r>
        <w:t>2. Y</w:t>
      </w:r>
      <w:r w:rsidR="00B80873">
        <w:t xml:space="preserve">ou </w:t>
      </w:r>
      <w:r w:rsidR="00E44312">
        <w:t xml:space="preserve">will be asked to </w:t>
      </w:r>
      <w:r w:rsidR="00B80873">
        <w:t xml:space="preserve">give instructions </w:t>
      </w:r>
      <w:r w:rsidR="00E44312">
        <w:t>about</w:t>
      </w:r>
      <w:r w:rsidR="00B80873">
        <w:t xml:space="preserve"> t</w:t>
      </w:r>
      <w:r w:rsidR="00E44312">
        <w:t>he</w:t>
      </w:r>
      <w:r w:rsidR="00B80873">
        <w:t xml:space="preserve"> cho</w:t>
      </w:r>
      <w:r w:rsidR="00E44312">
        <w:t>ic</w:t>
      </w:r>
      <w:r w:rsidR="00171172">
        <w:t>e</w:t>
      </w:r>
      <w:r w:rsidR="00E44312">
        <w:t xml:space="preserve"> to be made </w:t>
      </w:r>
      <w:r w:rsidR="00B80873">
        <w:t>fro</w:t>
      </w:r>
      <w:r w:rsidR="00E44312">
        <w:t xml:space="preserve">m your </w:t>
      </w:r>
      <w:r w:rsidR="003001BA">
        <w:t>envelope</w:t>
      </w:r>
      <w:r w:rsidR="00EC68A5">
        <w:t xml:space="preserve">, for various </w:t>
      </w:r>
      <w:r w:rsidR="0007342D">
        <w:t>contents</w:t>
      </w:r>
      <w:r w:rsidR="00E44312">
        <w:t>.  This</w:t>
      </w:r>
      <w:r w:rsidR="008F24CF">
        <w:t xml:space="preserve"> step</w:t>
      </w:r>
      <w:r w:rsidR="00E44312">
        <w:t xml:space="preserve"> will </w:t>
      </w:r>
      <w:r w:rsidR="00CF425F">
        <w:t>take</w:t>
      </w:r>
      <w:r w:rsidR="00E44312">
        <w:t xml:space="preserve"> the major part of the experiment.</w:t>
      </w:r>
    </w:p>
    <w:p w:rsidR="00E44312" w:rsidRDefault="00E44312" w:rsidP="00FC0BAA">
      <w:pPr>
        <w:spacing w:line="240" w:lineRule="auto"/>
      </w:pPr>
    </w:p>
    <w:p w:rsidR="00A93124" w:rsidRDefault="002A3509" w:rsidP="00FC0BAA">
      <w:pPr>
        <w:spacing w:line="240" w:lineRule="auto"/>
        <w:ind w:left="284" w:hanging="284"/>
      </w:pPr>
      <w:r>
        <w:t xml:space="preserve">3. </w:t>
      </w:r>
      <w:r w:rsidR="0037171F">
        <w:t>O</w:t>
      </w:r>
      <w:r w:rsidR="00E44312">
        <w:t>ne of you</w:t>
      </w:r>
      <w:r w:rsidR="00A93124">
        <w:t>,</w:t>
      </w:r>
      <w:r w:rsidR="00E44312">
        <w:t xml:space="preserve"> randomly selected</w:t>
      </w:r>
      <w:r w:rsidR="00092862">
        <w:t xml:space="preserve"> at the end</w:t>
      </w:r>
      <w:r w:rsidR="00A93124">
        <w:t>, will play for real</w:t>
      </w:r>
      <w:r w:rsidR="006C7E01">
        <w:t xml:space="preserve">. </w:t>
      </w:r>
      <w:r w:rsidR="00A93124">
        <w:t xml:space="preserve"> </w:t>
      </w:r>
      <w:r>
        <w:t>If it is you, then you</w:t>
      </w:r>
      <w:r w:rsidR="00A93124">
        <w:t xml:space="preserve">r </w:t>
      </w:r>
      <w:r w:rsidR="003001BA">
        <w:t>envelope</w:t>
      </w:r>
      <w:r w:rsidR="00A93124">
        <w:t xml:space="preserve"> will be opened, and the two prospects inspected.  If </w:t>
      </w:r>
      <w:r w:rsidR="00EC68A5">
        <w:t xml:space="preserve">the experimenter finds </w:t>
      </w:r>
      <w:r w:rsidR="00FF57A4">
        <w:t xml:space="preserve">instructions given by you during the </w:t>
      </w:r>
      <w:r w:rsidR="00483A28">
        <w:t>experiment</w:t>
      </w:r>
      <w:r w:rsidR="00A93124">
        <w:t xml:space="preserve"> </w:t>
      </w:r>
      <w:r w:rsidR="00FF57A4">
        <w:t>o</w:t>
      </w:r>
      <w:r w:rsidR="00A93124">
        <w:t>n how to choose from those two prospects, then those instru</w:t>
      </w:r>
      <w:r w:rsidR="00EC68A5">
        <w:t>ct</w:t>
      </w:r>
      <w:r w:rsidR="00DB647A">
        <w:t xml:space="preserve">ions will be implemented </w:t>
      </w:r>
      <w:r w:rsidR="00EC68A5">
        <w:t>and you receive the corresponding prospect</w:t>
      </w:r>
      <w:r w:rsidR="00A93124">
        <w:t xml:space="preserve">.  If no such instructions are found, </w:t>
      </w:r>
      <w:r w:rsidR="00EC68A5">
        <w:t xml:space="preserve">then </w:t>
      </w:r>
      <w:r w:rsidR="00234CE8">
        <w:t>no problem</w:t>
      </w:r>
      <w:r w:rsidR="00EC68A5">
        <w:t xml:space="preserve">: then </w:t>
      </w:r>
      <w:r w:rsidR="00A93124">
        <w:t>you can at that moment choose which prospec</w:t>
      </w:r>
      <w:r w:rsidR="00EC68A5">
        <w:t>t you want and that you will get.</w:t>
      </w:r>
    </w:p>
    <w:p w:rsidR="00A93124" w:rsidRDefault="00A93124" w:rsidP="00FC0BAA">
      <w:pPr>
        <w:spacing w:line="240" w:lineRule="auto"/>
      </w:pPr>
    </w:p>
    <w:p w:rsidR="00A93124" w:rsidRDefault="002A3509" w:rsidP="00FC0BAA">
      <w:pPr>
        <w:spacing w:line="240" w:lineRule="auto"/>
        <w:ind w:left="284" w:hanging="284"/>
      </w:pPr>
      <w:r>
        <w:t>4. T</w:t>
      </w:r>
      <w:r w:rsidR="00A93124">
        <w:t>he prospect selected will be played for real.  A coin toss decides if you receive the upper-branch payment (if heads up) or the lower-branch payment (if tails up).</w:t>
      </w:r>
    </w:p>
    <w:p w:rsidR="00A93124" w:rsidRDefault="00A93124" w:rsidP="00FC0BAA">
      <w:pPr>
        <w:spacing w:line="240" w:lineRule="auto"/>
      </w:pPr>
    </w:p>
    <w:p w:rsidR="002A3509" w:rsidRDefault="002A3509" w:rsidP="00FC0BAA">
      <w:pPr>
        <w:spacing w:line="240" w:lineRule="auto"/>
      </w:pPr>
    </w:p>
    <w:p w:rsidR="002A3509" w:rsidRPr="002A3509" w:rsidRDefault="002A3509" w:rsidP="00FC0BAA">
      <w:pPr>
        <w:spacing w:line="240" w:lineRule="auto"/>
        <w:rPr>
          <w:smallCaps/>
        </w:rPr>
      </w:pPr>
      <w:r>
        <w:rPr>
          <w:smallCaps/>
        </w:rPr>
        <w:t>Recommendation</w:t>
      </w:r>
    </w:p>
    <w:p w:rsidR="002A3509" w:rsidRDefault="002A3509" w:rsidP="00FC0BAA">
      <w:pPr>
        <w:spacing w:line="240" w:lineRule="auto"/>
      </w:pPr>
    </w:p>
    <w:p w:rsidR="00814927" w:rsidRDefault="0005762E" w:rsidP="00814927">
      <w:pPr>
        <w:spacing w:line="240" w:lineRule="auto"/>
      </w:pPr>
      <w:r>
        <w:rPr>
          <w:rFonts w:hint="eastAsia"/>
        </w:rPr>
        <w:t xml:space="preserve">It is </w:t>
      </w:r>
      <w:r>
        <w:t xml:space="preserve">in your best interest to give all instructions </w:t>
      </w:r>
      <w:r>
        <w:rPr>
          <w:rFonts w:hint="eastAsia"/>
        </w:rPr>
        <w:t xml:space="preserve">according to your true feelings. </w:t>
      </w:r>
      <w:r w:rsidR="00D71F0F">
        <w:t xml:space="preserve"> If</w:t>
      </w:r>
      <w:r>
        <w:t xml:space="preserve"> </w:t>
      </w:r>
      <w:r>
        <w:rPr>
          <w:rFonts w:hint="eastAsia"/>
        </w:rPr>
        <w:t xml:space="preserve">you </w:t>
      </w:r>
      <w:r>
        <w:t>accidentally</w:t>
      </w:r>
      <w:r>
        <w:rPr>
          <w:rFonts w:hint="eastAsia"/>
        </w:rPr>
        <w:t xml:space="preserve"> give </w:t>
      </w:r>
      <w:r w:rsidR="001362EC">
        <w:t>wrong</w:t>
      </w:r>
      <w:r>
        <w:rPr>
          <w:rFonts w:hint="eastAsia"/>
        </w:rPr>
        <w:t xml:space="preserve"> </w:t>
      </w:r>
      <w:r>
        <w:t>instructions</w:t>
      </w:r>
      <w:r>
        <w:rPr>
          <w:rFonts w:hint="eastAsia"/>
        </w:rPr>
        <w:t>, and the</w:t>
      </w:r>
      <w:r>
        <w:t>y</w:t>
      </w:r>
      <w:r>
        <w:rPr>
          <w:rFonts w:hint="eastAsia"/>
        </w:rPr>
        <w:t xml:space="preserve"> </w:t>
      </w:r>
      <w:r>
        <w:t xml:space="preserve">concern </w:t>
      </w:r>
      <w:r w:rsidR="00D71F0F">
        <w:t>the</w:t>
      </w:r>
      <w:r>
        <w:t xml:space="preserve"> </w:t>
      </w:r>
      <w:r w:rsidR="003001BA">
        <w:t>envelope</w:t>
      </w:r>
      <w:r>
        <w:t xml:space="preserve"> played for real</w:t>
      </w:r>
      <w:r w:rsidR="00DB647A">
        <w:t xml:space="preserve"> later</w:t>
      </w:r>
      <w:r w:rsidR="00D71F0F">
        <w:t>, t</w:t>
      </w:r>
      <w:r>
        <w:t>hen</w:t>
      </w:r>
      <w:r>
        <w:rPr>
          <w:rFonts w:hint="eastAsia"/>
        </w:rPr>
        <w:t xml:space="preserve"> you</w:t>
      </w:r>
      <w:r w:rsidR="00D71F0F">
        <w:t xml:space="preserve"> get the least preferred </w:t>
      </w:r>
      <w:r>
        <w:t>prospect</w:t>
      </w:r>
      <w:r>
        <w:rPr>
          <w:rFonts w:hint="eastAsia"/>
        </w:rPr>
        <w:t xml:space="preserve">. </w:t>
      </w:r>
      <w:r w:rsidR="00C82F73">
        <w:t xml:space="preserve"> </w:t>
      </w:r>
      <w:r w:rsidR="00D71F0F">
        <w:t xml:space="preserve">You </w:t>
      </w:r>
      <w:r w:rsidR="001F6B32">
        <w:t>d</w:t>
      </w:r>
      <w:r w:rsidR="00D71F0F">
        <w:t>on’t want that to happen</w:t>
      </w:r>
      <w:r>
        <w:rPr>
          <w:rFonts w:hint="eastAsia"/>
        </w:rPr>
        <w:t xml:space="preserve">. </w:t>
      </w:r>
      <w:r>
        <w:t>I</w:t>
      </w:r>
      <w:r>
        <w:rPr>
          <w:rFonts w:hint="eastAsia"/>
        </w:rPr>
        <w:t xml:space="preserve">f you </w:t>
      </w:r>
      <w:r>
        <w:t>give instructions</w:t>
      </w:r>
      <w:r>
        <w:rPr>
          <w:rFonts w:hint="eastAsia"/>
        </w:rPr>
        <w:t xml:space="preserve"> truthfully, </w:t>
      </w:r>
      <w:r>
        <w:t xml:space="preserve">then </w:t>
      </w:r>
      <w:r w:rsidR="00483A28">
        <w:rPr>
          <w:rFonts w:hint="eastAsia"/>
        </w:rPr>
        <w:t xml:space="preserve">your favorite </w:t>
      </w:r>
      <w:r w:rsidR="00483A28">
        <w:t>prospect</w:t>
      </w:r>
      <w:r>
        <w:rPr>
          <w:rFonts w:hint="eastAsia"/>
        </w:rPr>
        <w:t xml:space="preserve"> will </w:t>
      </w:r>
      <w:r>
        <w:t xml:space="preserve">always </w:t>
      </w:r>
      <w:r>
        <w:rPr>
          <w:rFonts w:hint="eastAsia"/>
        </w:rPr>
        <w:t>be played</w:t>
      </w:r>
      <w:r>
        <w:t>, both if the instructions concern the envelope (obvious) and if they don</w:t>
      </w:r>
      <w:r w:rsidR="00D71F0F">
        <w:t>’</w:t>
      </w:r>
      <w:r w:rsidR="00A343E9">
        <w:t>t (also obvious).</w:t>
      </w:r>
      <w:r w:rsidR="00814927" w:rsidRPr="00814927">
        <w:t xml:space="preserve"> </w:t>
      </w:r>
      <w:r w:rsidR="00814927">
        <w:t>Summarizing:</w:t>
      </w:r>
    </w:p>
    <w:p w:rsidR="00814927" w:rsidRDefault="00814927" w:rsidP="00814927">
      <w:pPr>
        <w:spacing w:line="240" w:lineRule="auto"/>
      </w:pPr>
      <w:r>
        <w:sym w:font="Symbol" w:char="F0B7"/>
      </w:r>
      <w:r>
        <w:t xml:space="preserve"> Correct instructions surely give you what you want.</w:t>
      </w:r>
    </w:p>
    <w:p w:rsidR="00814927" w:rsidRDefault="00814927" w:rsidP="00814927">
      <w:pPr>
        <w:spacing w:line="240" w:lineRule="auto"/>
      </w:pPr>
      <w:r>
        <w:sym w:font="Symbol" w:char="F0B7"/>
      </w:r>
      <w:r>
        <w:t xml:space="preserve"> Incorrect instructions sometimes give you what you don't want.</w:t>
      </w:r>
    </w:p>
    <w:p w:rsidR="0005762E" w:rsidRDefault="0005762E" w:rsidP="00FC0BAA">
      <w:pPr>
        <w:spacing w:line="240" w:lineRule="auto"/>
      </w:pPr>
    </w:p>
    <w:p w:rsidR="0005762E" w:rsidRDefault="0005762E" w:rsidP="00FC0BAA">
      <w:pPr>
        <w:spacing w:line="240" w:lineRule="auto"/>
      </w:pPr>
    </w:p>
    <w:p w:rsidR="0005762E" w:rsidRDefault="00CA7441" w:rsidP="00FC0BAA">
      <w:pPr>
        <w:spacing w:line="240" w:lineRule="auto"/>
      </w:pPr>
      <w:r>
        <w:t>As regards the contents of the envelope</w:t>
      </w:r>
      <w:r w:rsidR="00D645CF">
        <w:t xml:space="preserve"> (what’s in </w:t>
      </w:r>
      <w:r w:rsidR="00C82F73">
        <w:t xml:space="preserve">it </w:t>
      </w:r>
      <w:r w:rsidR="00D645CF">
        <w:t>for you …)</w:t>
      </w:r>
      <w:r>
        <w:t xml:space="preserve">, the average outcome is </w:t>
      </w:r>
      <w:r w:rsidRPr="005F0D66">
        <w:rPr>
          <w:rFonts w:ascii="Palatino Linotype" w:hAnsi="Palatino Linotype"/>
        </w:rPr>
        <w:t>€</w:t>
      </w:r>
      <w:r>
        <w:t xml:space="preserve">30.80.  There are some large outcomes, with one exceeding </w:t>
      </w:r>
      <w:r w:rsidR="00CF10AE" w:rsidRPr="005F0D66">
        <w:rPr>
          <w:rFonts w:ascii="Palatino Linotype" w:hAnsi="Palatino Linotype"/>
        </w:rPr>
        <w:t>€</w:t>
      </w:r>
      <w:r>
        <w:t xml:space="preserve">1000.  At the end of the experiment you </w:t>
      </w:r>
      <w:r w:rsidR="00845078">
        <w:t xml:space="preserve">will be </w:t>
      </w:r>
      <w:r w:rsidR="00D71F0F">
        <w:t xml:space="preserve">given a full description of the contents of the envelopes and then will inspect them, </w:t>
      </w:r>
      <w:r>
        <w:t xml:space="preserve">so that you </w:t>
      </w:r>
      <w:r w:rsidR="00D71F0F">
        <w:t>know for sure</w:t>
      </w:r>
      <w:r>
        <w:t xml:space="preserve"> that the</w:t>
      </w:r>
      <w:r w:rsidR="00D71F0F">
        <w:t>re was no deception and all in</w:t>
      </w:r>
      <w:r w:rsidR="00981F26">
        <w:t xml:space="preserve">fo </w:t>
      </w:r>
      <w:r w:rsidR="00D71F0F">
        <w:t>give</w:t>
      </w:r>
      <w:r w:rsidR="00981F26">
        <w:t>n</w:t>
      </w:r>
      <w:r w:rsidR="00D71F0F">
        <w:t xml:space="preserve"> is correct.</w:t>
      </w:r>
    </w:p>
    <w:p w:rsidR="0005762E" w:rsidRDefault="0005762E" w:rsidP="00FC0BAA">
      <w:pPr>
        <w:spacing w:line="240" w:lineRule="auto"/>
      </w:pPr>
    </w:p>
    <w:p w:rsidR="007E204A" w:rsidRDefault="00845078" w:rsidP="00FC0BAA">
      <w:pPr>
        <w:spacing w:line="240" w:lineRule="auto"/>
      </w:pPr>
      <w:r>
        <w:t>The contents of the envelopes hav</w:t>
      </w:r>
      <w:r w:rsidR="007E204A">
        <w:t xml:space="preserve">e </w:t>
      </w:r>
      <w:r>
        <w:t xml:space="preserve">been </w:t>
      </w:r>
      <w:r w:rsidR="007E204A">
        <w:t xml:space="preserve">designed to maximize, given some boundary </w:t>
      </w:r>
      <w:r w:rsidR="00E40BB8">
        <w:t>restrictions</w:t>
      </w:r>
      <w:r w:rsidR="007E204A">
        <w:t>, the probability that</w:t>
      </w:r>
      <w:r w:rsidR="006C2E39">
        <w:t xml:space="preserve"> </w:t>
      </w:r>
      <w:r w:rsidR="007E204A">
        <w:t xml:space="preserve">instructions </w:t>
      </w:r>
      <w:r w:rsidR="006C2E39">
        <w:t xml:space="preserve">given </w:t>
      </w:r>
      <w:r w:rsidR="007E204A">
        <w:t xml:space="preserve">during the experiment </w:t>
      </w:r>
      <w:r w:rsidR="0005762E">
        <w:t>concern</w:t>
      </w:r>
      <w:r w:rsidR="007E204A">
        <w:t xml:space="preserve"> the choice from the envelope.  </w:t>
      </w:r>
      <w:r w:rsidR="002E76BC">
        <w:t>Many envelopes have the same content (the same prospect pair), so that the probability that an experimental question will be pla</w:t>
      </w:r>
      <w:r w:rsidR="0005762E">
        <w:t xml:space="preserve">yed for real can exceed 1/40 </w:t>
      </w:r>
      <w:r w:rsidR="002E76BC">
        <w:t>considerably.</w:t>
      </w:r>
      <w:r w:rsidR="0005762E">
        <w:t xml:space="preserve">  There are only 10 different prospect pairs in the 40 envelopes</w:t>
      </w:r>
      <w:r w:rsidR="006C2E39">
        <w:t>, so m</w:t>
      </w:r>
      <w:r w:rsidR="00BB5D7D">
        <w:t>any</w:t>
      </w:r>
      <w:r w:rsidR="006C2E39">
        <w:t xml:space="preserve"> occur at least 4 times</w:t>
      </w:r>
      <w:r w:rsidR="0005762E">
        <w:t xml:space="preserve">.  </w:t>
      </w:r>
    </w:p>
    <w:p w:rsidR="002E1FD6" w:rsidRDefault="002E1FD6" w:rsidP="00FC0BAA">
      <w:pPr>
        <w:spacing w:line="240" w:lineRule="auto"/>
      </w:pPr>
    </w:p>
    <w:sectPr w:rsidR="002E1FD6" w:rsidSect="003547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EEC"/>
    <w:rsid w:val="0005762E"/>
    <w:rsid w:val="0007342D"/>
    <w:rsid w:val="00085CEE"/>
    <w:rsid w:val="00092862"/>
    <w:rsid w:val="000A2DD6"/>
    <w:rsid w:val="000E349C"/>
    <w:rsid w:val="00103B6C"/>
    <w:rsid w:val="001362EC"/>
    <w:rsid w:val="00154DCA"/>
    <w:rsid w:val="00171172"/>
    <w:rsid w:val="001F6B32"/>
    <w:rsid w:val="00203A26"/>
    <w:rsid w:val="00234CE8"/>
    <w:rsid w:val="00241707"/>
    <w:rsid w:val="00265226"/>
    <w:rsid w:val="002A3509"/>
    <w:rsid w:val="002B3CD8"/>
    <w:rsid w:val="002E0DA3"/>
    <w:rsid w:val="002E1FD6"/>
    <w:rsid w:val="002E76BC"/>
    <w:rsid w:val="002F1DCB"/>
    <w:rsid w:val="003001BA"/>
    <w:rsid w:val="00314CC4"/>
    <w:rsid w:val="0035471E"/>
    <w:rsid w:val="0037171F"/>
    <w:rsid w:val="003C6A27"/>
    <w:rsid w:val="00483A28"/>
    <w:rsid w:val="00536BBB"/>
    <w:rsid w:val="0059739E"/>
    <w:rsid w:val="005A15C9"/>
    <w:rsid w:val="006347A3"/>
    <w:rsid w:val="006971F4"/>
    <w:rsid w:val="006C2E39"/>
    <w:rsid w:val="006C7E01"/>
    <w:rsid w:val="00773FB5"/>
    <w:rsid w:val="007E204A"/>
    <w:rsid w:val="00814927"/>
    <w:rsid w:val="00845078"/>
    <w:rsid w:val="00852F46"/>
    <w:rsid w:val="00855B4C"/>
    <w:rsid w:val="00892EEC"/>
    <w:rsid w:val="008A226F"/>
    <w:rsid w:val="008F24CF"/>
    <w:rsid w:val="00981F26"/>
    <w:rsid w:val="00992050"/>
    <w:rsid w:val="00A07CDF"/>
    <w:rsid w:val="00A343E9"/>
    <w:rsid w:val="00A34C28"/>
    <w:rsid w:val="00A71B79"/>
    <w:rsid w:val="00A93124"/>
    <w:rsid w:val="00AC1C12"/>
    <w:rsid w:val="00B07D09"/>
    <w:rsid w:val="00B73CCA"/>
    <w:rsid w:val="00B80873"/>
    <w:rsid w:val="00B83BC1"/>
    <w:rsid w:val="00BB5D7D"/>
    <w:rsid w:val="00C662D4"/>
    <w:rsid w:val="00C82F73"/>
    <w:rsid w:val="00CA7441"/>
    <w:rsid w:val="00CF10AE"/>
    <w:rsid w:val="00CF425F"/>
    <w:rsid w:val="00D645CF"/>
    <w:rsid w:val="00D71F0F"/>
    <w:rsid w:val="00DB647A"/>
    <w:rsid w:val="00E37C52"/>
    <w:rsid w:val="00E40BB8"/>
    <w:rsid w:val="00E44312"/>
    <w:rsid w:val="00E75B70"/>
    <w:rsid w:val="00EC68A5"/>
    <w:rsid w:val="00FA1B2E"/>
    <w:rsid w:val="00FC0BAA"/>
    <w:rsid w:val="00FF57A4"/>
    <w:rsid w:val="00FF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e949c,#dcecf4,#edfd51,#f5fea4"/>
      <o:colormenu v:ext="edit" fillcolor="#f5fea4" strokecolor="none" shadowcolor="none"/>
    </o:shapedefaults>
    <o:shapelayout v:ext="edit">
      <o:idmap v:ext="edit" data="1"/>
      <o:regrouptable v:ext="edit">
        <o:entry new="1" old="0"/>
        <o:entry new="2" old="1"/>
      </o:regrouptable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71E"/>
    <w:pPr>
      <w:spacing w:line="276" w:lineRule="auto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71E"/>
    <w:pPr>
      <w:spacing w:line="276" w:lineRule="auto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11, 2010</vt:lpstr>
    </vt:vector>
  </TitlesOfParts>
  <Company>Rotterdam School of Management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11, 2010</dc:title>
  <dc:creator>323931zl</dc:creator>
  <cp:lastModifiedBy>Wakker</cp:lastModifiedBy>
  <cp:revision>2</cp:revision>
  <cp:lastPrinted>2010-05-12T11:30:00Z</cp:lastPrinted>
  <dcterms:created xsi:type="dcterms:W3CDTF">2017-03-04T16:05:00Z</dcterms:created>
  <dcterms:modified xsi:type="dcterms:W3CDTF">2017-03-04T16:05:00Z</dcterms:modified>
</cp:coreProperties>
</file>