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E1" w:rsidRPr="00A120E1" w:rsidRDefault="00A120E1" w:rsidP="00A120E1">
      <w:pPr>
        <w:rPr>
          <w:lang w:val="en-US"/>
        </w:rPr>
      </w:pPr>
      <w:bookmarkStart w:id="0" w:name="_GoBack"/>
      <w:bookmarkEnd w:id="0"/>
      <w:r>
        <w:rPr>
          <w:b/>
          <w:bCs/>
          <w:color w:val="99CC00"/>
          <w:sz w:val="28"/>
          <w:lang w:val="en-US"/>
        </w:rPr>
        <w:t>+</w:t>
      </w:r>
      <w:r>
        <w:rPr>
          <w:color w:val="99CC00"/>
          <w:lang w:val="en-US"/>
        </w:rPr>
        <w:t xml:space="preserve"> : confirms concavity (our hypothesis)</w:t>
      </w:r>
    </w:p>
    <w:p w:rsidR="00A120E1" w:rsidRPr="00793B47" w:rsidRDefault="00A120E1" w:rsidP="00A120E1">
      <w:pPr>
        <w:rPr>
          <w:lang w:val="en-US"/>
        </w:rPr>
      </w:pPr>
      <w:r>
        <w:rPr>
          <w:b/>
          <w:color w:val="FF0000"/>
          <w:sz w:val="28"/>
          <w:lang w:val="en-US"/>
        </w:rPr>
        <w:t>–</w:t>
      </w:r>
      <w:r>
        <w:rPr>
          <w:color w:val="FF0000"/>
          <w:lang w:val="en-US"/>
        </w:rPr>
        <w:t xml:space="preserve"> confirms convexity (against our hypothesis)</w:t>
      </w:r>
    </w:p>
    <w:p w:rsidR="00A120E1" w:rsidRPr="00793B47" w:rsidRDefault="00A120E1" w:rsidP="00A120E1">
      <w:pPr>
        <w:rPr>
          <w:lang w:val="en-US"/>
        </w:rPr>
      </w:pPr>
      <w:r>
        <w:rPr>
          <w:color w:val="3366FF"/>
          <w:lang w:val="en-US"/>
        </w:rPr>
        <w:t>0 linearity (neutral for our hypothesis)</w:t>
      </w:r>
    </w:p>
    <w:p w:rsidR="00A120E1" w:rsidRPr="00A120E1" w:rsidRDefault="00A120E1" w:rsidP="00A120E1">
      <w:pPr>
        <w:rPr>
          <w:lang w:val="en-US"/>
        </w:rPr>
      </w:pPr>
    </w:p>
    <w:p w:rsidR="005B6D53" w:rsidRPr="008F4823" w:rsidRDefault="005B6D53" w:rsidP="005B6D53">
      <w:pPr>
        <w:rPr>
          <w:lang w:val="nl-NL"/>
        </w:rPr>
      </w:pPr>
    </w:p>
    <w:p w:rsidR="005B6D53" w:rsidRPr="008F4823" w:rsidRDefault="005B6D53" w:rsidP="005B6D53">
      <w:pPr>
        <w:rPr>
          <w:lang w:val="nl-NL"/>
        </w:rPr>
      </w:pPr>
      <w:r>
        <w:rPr>
          <w:lang w:val="nl-NL"/>
        </w:rPr>
        <w:t>%</w:t>
      </w:r>
      <w:r w:rsidR="008F4823">
        <w:rPr>
          <w:lang w:val="nl-NL"/>
        </w:rPr>
        <w:t xml:space="preserve"> </w:t>
      </w:r>
      <w:r w:rsidR="008F4823">
        <w:rPr>
          <w:b/>
          <w:bCs/>
          <w:color w:val="99CC00"/>
          <w:sz w:val="28"/>
          <w:lang w:val="en-US"/>
        </w:rPr>
        <w:t>+</w:t>
      </w: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#01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17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25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34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44</w:t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5B6D53" w:rsidRDefault="005B6D53" w:rsidP="005B6D53">
      <w:pPr>
        <w:rPr>
          <w:lang w:val="nl-NL"/>
        </w:rPr>
      </w:pP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%</w:t>
      </w:r>
      <w:r w:rsidR="008F4823">
        <w:rPr>
          <w:lang w:val="nl-NL"/>
        </w:rPr>
        <w:t xml:space="preserve"> </w:t>
      </w:r>
      <w:r w:rsidR="008F4823">
        <w:rPr>
          <w:b/>
          <w:bCs/>
          <w:color w:val="99CC00"/>
          <w:sz w:val="28"/>
          <w:lang w:val="en-US"/>
        </w:rPr>
        <w:t>+</w:t>
      </w: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#02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25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48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70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109</w:t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5B6D53" w:rsidRDefault="005B6D53" w:rsidP="005B6D53">
      <w:pPr>
        <w:rPr>
          <w:lang w:val="nl-NL"/>
        </w:rPr>
      </w:pP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%</w:t>
      </w:r>
      <w:r w:rsidR="008F4823">
        <w:rPr>
          <w:lang w:val="nl-NL"/>
        </w:rPr>
        <w:t xml:space="preserve"> </w:t>
      </w:r>
      <w:r w:rsidR="008F4823">
        <w:rPr>
          <w:b/>
          <w:bCs/>
          <w:color w:val="99CC00"/>
          <w:sz w:val="28"/>
          <w:lang w:val="en-US"/>
        </w:rPr>
        <w:t>+</w:t>
      </w: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#03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500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1000</w:t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5B6D53" w:rsidRDefault="005B6D53" w:rsidP="005B6D53">
      <w:pPr>
        <w:rPr>
          <w:lang w:val="nl-NL"/>
        </w:rPr>
      </w:pP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%</w:t>
      </w:r>
      <w:r w:rsidR="0038600D">
        <w:rPr>
          <w:lang w:val="nl-NL"/>
        </w:rPr>
        <w:t xml:space="preserve"> </w:t>
      </w:r>
      <w:r w:rsidR="0038600D">
        <w:rPr>
          <w:color w:val="3366FF"/>
          <w:lang w:val="en-US"/>
        </w:rPr>
        <w:t>0</w:t>
      </w:r>
    </w:p>
    <w:p w:rsidR="005B6D53" w:rsidRPr="005B6D53" w:rsidRDefault="005B6D53" w:rsidP="005B6D53">
      <w:pPr>
        <w:rPr>
          <w:lang w:val="en-US"/>
        </w:rPr>
      </w:pPr>
      <w:r>
        <w:rPr>
          <w:lang w:val="nl-NL"/>
        </w:rPr>
        <w:t>#04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35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46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57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69</w:t>
      </w:r>
      <w:r w:rsidR="0001539F">
        <w:rPr>
          <w:lang w:val="nl-NL"/>
        </w:rPr>
        <w:tab/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5B6D53" w:rsidRPr="00DF5743" w:rsidRDefault="005B6D53" w:rsidP="005B6D53">
      <w:pPr>
        <w:rPr>
          <w:lang w:val="en-US"/>
        </w:rPr>
      </w:pP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%</w:t>
      </w:r>
      <w:r w:rsidR="008F4823">
        <w:rPr>
          <w:lang w:val="nl-NL"/>
        </w:rPr>
        <w:t xml:space="preserve"> </w:t>
      </w:r>
      <w:r w:rsidR="008F4823">
        <w:rPr>
          <w:b/>
          <w:bCs/>
          <w:color w:val="99CC00"/>
          <w:sz w:val="28"/>
          <w:lang w:val="en-US"/>
        </w:rPr>
        <w:t>+</w:t>
      </w: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#05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90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150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300</w:t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</w:p>
    <w:p w:rsidR="005B6D53" w:rsidRDefault="005B6D53" w:rsidP="005B6D53">
      <w:pPr>
        <w:rPr>
          <w:lang w:val="nl-NL"/>
        </w:rPr>
      </w:pPr>
    </w:p>
    <w:p w:rsidR="005B6D53" w:rsidRPr="00DF5743" w:rsidRDefault="005B6D53" w:rsidP="005B6D53">
      <w:pPr>
        <w:rPr>
          <w:lang w:val="en-US"/>
        </w:rPr>
      </w:pPr>
      <w:r>
        <w:rPr>
          <w:lang w:val="pt-PT"/>
        </w:rPr>
        <w:t>%</w:t>
      </w:r>
      <w:r w:rsidR="008F4823">
        <w:rPr>
          <w:lang w:val="pt-PT"/>
        </w:rPr>
        <w:t xml:space="preserve"> </w:t>
      </w:r>
      <w:r w:rsidR="008F4823">
        <w:rPr>
          <w:b/>
          <w:bCs/>
          <w:color w:val="99CC00"/>
          <w:sz w:val="28"/>
          <w:lang w:val="en-US"/>
        </w:rPr>
        <w:t>+</w:t>
      </w:r>
    </w:p>
    <w:p w:rsidR="005B6D53" w:rsidRPr="00DF5743" w:rsidRDefault="005B6D53" w:rsidP="005B6D53">
      <w:pPr>
        <w:rPr>
          <w:lang w:val="en-US"/>
        </w:rPr>
      </w:pPr>
      <w:r>
        <w:rPr>
          <w:lang w:val="pt-PT"/>
        </w:rPr>
        <w:t>#06</w:t>
      </w:r>
      <w:r w:rsidR="002356C0">
        <w:rPr>
          <w:lang w:val="pt-PT"/>
        </w:rPr>
        <w:tab/>
      </w:r>
      <w:r w:rsidR="002356C0">
        <w:rPr>
          <w:lang w:val="pt-PT"/>
        </w:rPr>
        <w:tab/>
      </w:r>
      <w:r>
        <w:rPr>
          <w:lang w:val="pt-PT"/>
        </w:rPr>
        <w:t>10</w:t>
      </w:r>
      <w:r w:rsidR="002356C0">
        <w:rPr>
          <w:lang w:val="pt-PT"/>
        </w:rPr>
        <w:tab/>
      </w:r>
      <w:r w:rsidR="002356C0">
        <w:rPr>
          <w:lang w:val="pt-PT"/>
        </w:rPr>
        <w:tab/>
      </w:r>
      <w:r>
        <w:rPr>
          <w:lang w:val="pt-PT"/>
        </w:rPr>
        <w:t>40</w:t>
      </w:r>
      <w:r w:rsidR="002356C0">
        <w:rPr>
          <w:lang w:val="pt-PT"/>
        </w:rPr>
        <w:tab/>
      </w:r>
      <w:r w:rsidR="002356C0">
        <w:rPr>
          <w:lang w:val="pt-PT"/>
        </w:rPr>
        <w:tab/>
      </w:r>
      <w:r>
        <w:rPr>
          <w:lang w:val="pt-PT"/>
        </w:rPr>
        <w:t>70</w:t>
      </w:r>
      <w:r w:rsidR="002356C0">
        <w:rPr>
          <w:lang w:val="pt-PT"/>
        </w:rPr>
        <w:tab/>
      </w:r>
      <w:r w:rsidR="002356C0">
        <w:rPr>
          <w:lang w:val="pt-PT"/>
        </w:rPr>
        <w:tab/>
      </w:r>
      <w:r>
        <w:rPr>
          <w:lang w:val="pt-PT"/>
        </w:rPr>
        <w:t>100</w:t>
      </w:r>
      <w:r w:rsidR="002356C0">
        <w:rPr>
          <w:lang w:val="pt-PT"/>
        </w:rPr>
        <w:tab/>
      </w:r>
      <w:r w:rsidR="002356C0">
        <w:rPr>
          <w:lang w:val="pt-PT"/>
        </w:rPr>
        <w:tab/>
      </w:r>
      <w:r>
        <w:rPr>
          <w:lang w:val="pt-PT"/>
        </w:rPr>
        <w:t>140</w:t>
      </w:r>
    </w:p>
    <w:p w:rsidR="00F5059B" w:rsidRPr="00F5059B" w:rsidRDefault="00F5059B" w:rsidP="00F5059B">
      <w:pPr>
        <w:rPr>
          <w:lang w:val="nl-NL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 w:rsidRPr="00F5059B">
        <w:rPr>
          <w:b/>
          <w:bCs/>
          <w:color w:val="99CC00"/>
          <w:sz w:val="28"/>
          <w:lang w:val="nl-NL"/>
        </w:rPr>
        <w:t>+</w:t>
      </w:r>
    </w:p>
    <w:p w:rsidR="005B6D53" w:rsidRDefault="005B6D53" w:rsidP="005B6D53">
      <w:pPr>
        <w:rPr>
          <w:lang w:val="nl-NL"/>
        </w:rPr>
      </w:pPr>
    </w:p>
    <w:p w:rsidR="005B6D53" w:rsidRPr="00F5059B" w:rsidRDefault="005B6D53" w:rsidP="005B6D53">
      <w:pPr>
        <w:rPr>
          <w:lang w:val="nl-NL"/>
        </w:rPr>
      </w:pPr>
      <w:r>
        <w:rPr>
          <w:lang w:val="nl-NL"/>
        </w:rPr>
        <w:t>%</w:t>
      </w:r>
      <w:r w:rsidR="0001539F">
        <w:rPr>
          <w:lang w:val="nl-NL"/>
        </w:rPr>
        <w:t xml:space="preserve"> </w:t>
      </w:r>
      <w:r w:rsidR="008F4823">
        <w:rPr>
          <w:b/>
          <w:bCs/>
          <w:color w:val="99CC00"/>
          <w:sz w:val="28"/>
          <w:lang w:val="en-US"/>
        </w:rPr>
        <w:t>+</w:t>
      </w:r>
    </w:p>
    <w:p w:rsidR="005B6D53" w:rsidRPr="00F5059B" w:rsidRDefault="005B6D53" w:rsidP="005B6D53">
      <w:pPr>
        <w:rPr>
          <w:lang w:val="nl-NL"/>
        </w:rPr>
      </w:pPr>
      <w:r>
        <w:rPr>
          <w:lang w:val="nl-NL"/>
        </w:rPr>
        <w:t>#07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20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40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50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80</w:t>
      </w:r>
    </w:p>
    <w:p w:rsidR="00F5059B" w:rsidRPr="00F5059B" w:rsidRDefault="00F5059B" w:rsidP="00F5059B">
      <w:pPr>
        <w:rPr>
          <w:lang w:val="nl-NL"/>
        </w:rPr>
      </w:pPr>
      <w:r w:rsidRPr="00DF5743">
        <w:rPr>
          <w:lang w:val="nl-NL"/>
        </w:rPr>
        <w:lastRenderedPageBreak/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F5059B">
        <w:rPr>
          <w:b/>
          <w:bCs/>
          <w:color w:val="99CC00"/>
          <w:sz w:val="28"/>
          <w:lang w:val="nl-NL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 w:rsidRPr="00F5059B">
        <w:rPr>
          <w:b/>
          <w:bCs/>
          <w:color w:val="99CC00"/>
          <w:sz w:val="28"/>
          <w:lang w:val="nl-NL"/>
        </w:rPr>
        <w:t>+</w:t>
      </w:r>
    </w:p>
    <w:p w:rsidR="005B6D53" w:rsidRDefault="005B6D53" w:rsidP="005B6D53">
      <w:pPr>
        <w:rPr>
          <w:lang w:val="nl-NL"/>
        </w:rPr>
      </w:pPr>
    </w:p>
    <w:p w:rsidR="005B6D53" w:rsidRPr="00F5059B" w:rsidRDefault="005B6D53" w:rsidP="005B6D53">
      <w:pPr>
        <w:rPr>
          <w:lang w:val="nl-NL"/>
        </w:rPr>
      </w:pPr>
      <w:r>
        <w:rPr>
          <w:lang w:val="nl-NL"/>
        </w:rPr>
        <w:t>%</w:t>
      </w:r>
      <w:r w:rsidR="0001539F">
        <w:rPr>
          <w:lang w:val="nl-NL"/>
        </w:rPr>
        <w:t xml:space="preserve"> </w:t>
      </w:r>
      <w:r w:rsidR="0038600D">
        <w:rPr>
          <w:color w:val="3366FF"/>
          <w:lang w:val="en-US"/>
        </w:rPr>
        <w:t>0</w:t>
      </w:r>
    </w:p>
    <w:p w:rsidR="005B6D53" w:rsidRPr="00F5059B" w:rsidRDefault="005B6D53" w:rsidP="005B6D53">
      <w:pPr>
        <w:rPr>
          <w:lang w:val="nl-NL"/>
        </w:rPr>
      </w:pPr>
      <w:r>
        <w:rPr>
          <w:lang w:val="nl-NL"/>
        </w:rPr>
        <w:t>#08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17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24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31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38</w:t>
      </w:r>
    </w:p>
    <w:p w:rsidR="00F5059B" w:rsidRPr="00F5059B" w:rsidRDefault="00F5059B" w:rsidP="00F5059B">
      <w:pPr>
        <w:rPr>
          <w:lang w:val="nl-NL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color w:val="3366FF"/>
          <w:lang w:val="en-US"/>
        </w:rPr>
        <w:t>0</w:t>
      </w:r>
    </w:p>
    <w:p w:rsidR="005B6D53" w:rsidRDefault="005B6D53" w:rsidP="005B6D53">
      <w:pPr>
        <w:rPr>
          <w:lang w:val="nl-NL"/>
        </w:rPr>
      </w:pPr>
    </w:p>
    <w:p w:rsidR="005B6D53" w:rsidRPr="00F5059B" w:rsidRDefault="005B6D53" w:rsidP="005B6D53">
      <w:pPr>
        <w:rPr>
          <w:lang w:val="nl-NL"/>
        </w:rPr>
      </w:pPr>
      <w:r>
        <w:rPr>
          <w:lang w:val="nl-NL"/>
        </w:rPr>
        <w:t>%</w:t>
      </w:r>
      <w:r w:rsidR="0001539F">
        <w:rPr>
          <w:lang w:val="nl-NL"/>
        </w:rPr>
        <w:t xml:space="preserve"> </w:t>
      </w:r>
      <w:r w:rsidR="008F4823">
        <w:rPr>
          <w:b/>
          <w:color w:val="FF0000"/>
          <w:sz w:val="28"/>
          <w:lang w:val="en-US"/>
        </w:rPr>
        <w:t>–</w:t>
      </w:r>
    </w:p>
    <w:p w:rsidR="005B6D53" w:rsidRPr="00F5059B" w:rsidRDefault="005B6D53" w:rsidP="005B6D53">
      <w:pPr>
        <w:rPr>
          <w:lang w:val="nl-NL"/>
        </w:rPr>
      </w:pPr>
      <w:r>
        <w:rPr>
          <w:lang w:val="nl-NL"/>
        </w:rPr>
        <w:t>#09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20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40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55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65</w:t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b/>
          <w:bCs/>
          <w:color w:val="99CC00"/>
          <w:sz w:val="28"/>
          <w:lang w:val="en-US"/>
        </w:rPr>
        <w:t>+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</w:p>
    <w:p w:rsidR="005B6D53" w:rsidRDefault="005B6D53" w:rsidP="005B6D53">
      <w:pPr>
        <w:rPr>
          <w:lang w:val="nl-NL"/>
        </w:rPr>
      </w:pP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%</w:t>
      </w:r>
      <w:r w:rsidR="0001539F">
        <w:rPr>
          <w:lang w:val="nl-NL"/>
        </w:rPr>
        <w:t xml:space="preserve"> </w:t>
      </w:r>
      <w:r w:rsidR="008F4823">
        <w:rPr>
          <w:b/>
          <w:color w:val="FF0000"/>
          <w:sz w:val="28"/>
          <w:lang w:val="en-US"/>
        </w:rPr>
        <w:t>–</w:t>
      </w:r>
    </w:p>
    <w:p w:rsidR="005B6D53" w:rsidRPr="00DF5743" w:rsidRDefault="005B6D53" w:rsidP="005B6D53">
      <w:pPr>
        <w:rPr>
          <w:lang w:val="en-US"/>
        </w:rPr>
      </w:pPr>
      <w:r>
        <w:rPr>
          <w:lang w:val="nl-NL"/>
        </w:rPr>
        <w:t>#10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10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30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50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60</w:t>
      </w:r>
      <w:r w:rsidR="002356C0">
        <w:rPr>
          <w:lang w:val="nl-NL"/>
        </w:rPr>
        <w:tab/>
      </w:r>
      <w:r w:rsidR="002356C0">
        <w:rPr>
          <w:lang w:val="nl-NL"/>
        </w:rPr>
        <w:tab/>
      </w:r>
      <w:r>
        <w:rPr>
          <w:lang w:val="nl-NL"/>
        </w:rPr>
        <w:t>70</w:t>
      </w:r>
    </w:p>
    <w:p w:rsidR="00F5059B" w:rsidRPr="00DF5743" w:rsidRDefault="00F5059B" w:rsidP="00F5059B">
      <w:pPr>
        <w:rPr>
          <w:lang w:val="en-US"/>
        </w:rPr>
      </w:pP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 w:rsidRPr="00DF5743">
        <w:rPr>
          <w:lang w:val="nl-NL"/>
        </w:rPr>
        <w:tab/>
      </w:r>
      <w:r>
        <w:rPr>
          <w:color w:val="3366FF"/>
          <w:lang w:val="en-US"/>
        </w:rPr>
        <w:t>0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b/>
          <w:color w:val="FF0000"/>
          <w:sz w:val="28"/>
          <w:lang w:val="en-US"/>
        </w:rPr>
        <w:t>–</w:t>
      </w:r>
      <w:r w:rsidRPr="00DF5743">
        <w:rPr>
          <w:color w:val="339966"/>
          <w:lang w:val="nl-NL"/>
        </w:rPr>
        <w:tab/>
      </w:r>
      <w:r w:rsidRPr="00DF5743">
        <w:rPr>
          <w:color w:val="339966"/>
          <w:lang w:val="nl-NL"/>
        </w:rPr>
        <w:tab/>
      </w:r>
      <w:r>
        <w:rPr>
          <w:color w:val="3366FF"/>
          <w:lang w:val="en-US"/>
        </w:rPr>
        <w:t>0</w:t>
      </w:r>
    </w:p>
    <w:p w:rsidR="005B6D53" w:rsidRDefault="005B6D53" w:rsidP="005B6D53">
      <w:pPr>
        <w:rPr>
          <w:lang w:val="nl-NL"/>
        </w:rPr>
      </w:pPr>
    </w:p>
    <w:p w:rsidR="005B6D53" w:rsidRDefault="005B6D53" w:rsidP="00A120E1">
      <w:pPr>
        <w:rPr>
          <w:lang w:val="fr-FR"/>
        </w:rPr>
      </w:pPr>
    </w:p>
    <w:p w:rsidR="00B10105" w:rsidRPr="000F4F23" w:rsidRDefault="00B10105" w:rsidP="00B10105">
      <w:pPr>
        <w:rPr>
          <w:lang w:val="fr-FR"/>
        </w:rPr>
      </w:pPr>
      <w:r>
        <w:rPr>
          <w:lang w:val="fr-FR"/>
        </w:rPr>
        <w:t>Majority:</w:t>
      </w:r>
    </w:p>
    <w:p w:rsidR="00B10105" w:rsidRDefault="00B10105" w:rsidP="00B10105">
      <w:pPr>
        <w:rPr>
          <w:lang w:val="fr-FR"/>
        </w:rPr>
      </w:pPr>
      <w:r>
        <w:rPr>
          <w:b/>
          <w:bCs/>
          <w:color w:val="99CC00"/>
          <w:sz w:val="28"/>
          <w:lang w:val="en-US"/>
        </w:rPr>
        <w:t xml:space="preserve">+ </w:t>
      </w:r>
      <w:r>
        <w:rPr>
          <w:lang w:val="fr-FR"/>
        </w:rPr>
        <w:t xml:space="preserve">6 </w:t>
      </w:r>
    </w:p>
    <w:p w:rsidR="00B10105" w:rsidRDefault="00B10105" w:rsidP="00B10105">
      <w:pPr>
        <w:rPr>
          <w:lang w:val="fr-FR"/>
        </w:rPr>
      </w:pPr>
      <w:r>
        <w:rPr>
          <w:color w:val="3366FF"/>
          <w:lang w:val="en-US"/>
        </w:rPr>
        <w:t>0</w:t>
      </w:r>
      <w:r>
        <w:rPr>
          <w:lang w:val="fr-FR"/>
        </w:rPr>
        <w:t>: 2</w:t>
      </w:r>
    </w:p>
    <w:p w:rsidR="00B10105" w:rsidRDefault="00B10105" w:rsidP="00B10105">
      <w:pPr>
        <w:rPr>
          <w:lang w:val="fr-FR"/>
        </w:rPr>
      </w:pPr>
      <w:r>
        <w:rPr>
          <w:b/>
          <w:color w:val="FF0000"/>
          <w:sz w:val="28"/>
          <w:lang w:val="en-US"/>
        </w:rPr>
        <w:t xml:space="preserve">– </w:t>
      </w:r>
      <w:r>
        <w:rPr>
          <w:lang w:val="fr-FR"/>
        </w:rPr>
        <w:t>2</w:t>
      </w:r>
    </w:p>
    <w:p w:rsidR="00B10105" w:rsidRDefault="00B10105" w:rsidP="00B10105">
      <w:pPr>
        <w:rPr>
          <w:lang w:val="fr-FR"/>
        </w:rPr>
      </w:pPr>
      <w:r>
        <w:rPr>
          <w:lang w:val="fr-FR"/>
        </w:rPr>
        <w:t>Not significant.</w:t>
      </w:r>
    </w:p>
    <w:p w:rsidR="00B10105" w:rsidRDefault="00B10105" w:rsidP="00B10105">
      <w:pPr>
        <w:rPr>
          <w:lang w:val="fr-FR"/>
        </w:rPr>
      </w:pPr>
    </w:p>
    <w:p w:rsidR="00B10105" w:rsidRDefault="00B10105" w:rsidP="00B10105">
      <w:pPr>
        <w:rPr>
          <w:lang w:val="fr-FR"/>
        </w:rPr>
      </w:pPr>
      <w:r>
        <w:rPr>
          <w:lang w:val="fr-FR"/>
        </w:rPr>
        <w:t>Unanimous attitude:</w:t>
      </w:r>
    </w:p>
    <w:p w:rsidR="00B10105" w:rsidRPr="004424D2" w:rsidRDefault="00B10105" w:rsidP="00B10105">
      <w:pPr>
        <w:rPr>
          <w:b/>
          <w:bCs/>
          <w:color w:val="99CC00"/>
          <w:sz w:val="28"/>
          <w:lang w:val="en-US"/>
        </w:rPr>
      </w:pPr>
      <w:r>
        <w:rPr>
          <w:b/>
          <w:bCs/>
          <w:color w:val="99CC00"/>
          <w:sz w:val="28"/>
          <w:lang w:val="en-US"/>
        </w:rPr>
        <w:t>+</w:t>
      </w:r>
      <w:r>
        <w:t>: 2</w:t>
      </w:r>
    </w:p>
    <w:p w:rsidR="00B10105" w:rsidRDefault="00B10105" w:rsidP="00B10105">
      <w:pPr>
        <w:rPr>
          <w:lang w:val="fr-FR"/>
        </w:rPr>
      </w:pPr>
      <w:r>
        <w:rPr>
          <w:color w:val="3366FF"/>
          <w:lang w:val="en-US"/>
        </w:rPr>
        <w:t>0</w:t>
      </w:r>
      <w:r>
        <w:t>: 1</w:t>
      </w:r>
    </w:p>
    <w:p w:rsidR="00B10105" w:rsidRDefault="00B10105" w:rsidP="00B10105">
      <w:r>
        <w:rPr>
          <w:b/>
          <w:color w:val="FF0000"/>
          <w:sz w:val="28"/>
          <w:lang w:val="en-US"/>
        </w:rPr>
        <w:t>–</w:t>
      </w:r>
      <w:r>
        <w:t>: 0</w:t>
      </w:r>
    </w:p>
    <w:p w:rsidR="00B10105" w:rsidRDefault="00B10105" w:rsidP="00B10105">
      <w:pPr>
        <w:rPr>
          <w:lang w:val="fr-FR"/>
        </w:rPr>
      </w:pPr>
      <w:r>
        <w:rPr>
          <w:lang w:val="fr-FR"/>
        </w:rPr>
        <w:t>Not significant.</w:t>
      </w:r>
    </w:p>
    <w:p w:rsidR="00B10105" w:rsidRDefault="00B10105" w:rsidP="00B10105">
      <w:pPr>
        <w:rPr>
          <w:lang w:val="fr-FR"/>
        </w:rPr>
      </w:pPr>
    </w:p>
    <w:p w:rsidR="00B10105" w:rsidRDefault="00B10105" w:rsidP="00A120E1">
      <w:pPr>
        <w:rPr>
          <w:lang w:val="fr-FR"/>
        </w:rPr>
      </w:pPr>
    </w:p>
    <w:sectPr w:rsidR="00B10105">
      <w:headerReference w:type="even" r:id="rId8"/>
      <w:headerReference w:type="default" r:id="rId9"/>
      <w:pgSz w:w="11906" w:h="16838" w:code="9"/>
      <w:pgMar w:top="1440" w:right="1797" w:bottom="1440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94" w:rsidRDefault="007A6694">
      <w:r>
        <w:separator/>
      </w:r>
    </w:p>
  </w:endnote>
  <w:endnote w:type="continuationSeparator" w:id="0">
    <w:p w:rsidR="007A6694" w:rsidRDefault="007A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94" w:rsidRDefault="007A6694">
      <w:r>
        <w:separator/>
      </w:r>
    </w:p>
  </w:footnote>
  <w:footnote w:type="continuationSeparator" w:id="0">
    <w:p w:rsidR="007A6694" w:rsidRDefault="007A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23" w:rsidRDefault="008F48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823" w:rsidRDefault="008F48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23" w:rsidRDefault="008F48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FFF">
      <w:rPr>
        <w:rStyle w:val="PageNumber"/>
        <w:noProof/>
      </w:rPr>
      <w:t>2</w:t>
    </w:r>
    <w:r>
      <w:rPr>
        <w:rStyle w:val="PageNumber"/>
      </w:rPr>
      <w:fldChar w:fldCharType="end"/>
    </w:r>
  </w:p>
  <w:p w:rsidR="008F4823" w:rsidRDefault="008F48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3F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6B87FC7"/>
    <w:multiLevelType w:val="multilevel"/>
    <w:tmpl w:val="7D94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9E"/>
    <w:rsid w:val="0001539F"/>
    <w:rsid w:val="00067060"/>
    <w:rsid w:val="000E1FFF"/>
    <w:rsid w:val="000F4F23"/>
    <w:rsid w:val="001A329E"/>
    <w:rsid w:val="00216482"/>
    <w:rsid w:val="002356C0"/>
    <w:rsid w:val="0028174D"/>
    <w:rsid w:val="00292030"/>
    <w:rsid w:val="00296564"/>
    <w:rsid w:val="002C53C2"/>
    <w:rsid w:val="0032506A"/>
    <w:rsid w:val="00327F11"/>
    <w:rsid w:val="003516D8"/>
    <w:rsid w:val="0038600D"/>
    <w:rsid w:val="003A22B2"/>
    <w:rsid w:val="003C631E"/>
    <w:rsid w:val="004424D2"/>
    <w:rsid w:val="004F5E81"/>
    <w:rsid w:val="00557D3A"/>
    <w:rsid w:val="005679EA"/>
    <w:rsid w:val="00570B25"/>
    <w:rsid w:val="0059039F"/>
    <w:rsid w:val="005B40FE"/>
    <w:rsid w:val="005B6D53"/>
    <w:rsid w:val="005C64CF"/>
    <w:rsid w:val="006253DF"/>
    <w:rsid w:val="006A3AFD"/>
    <w:rsid w:val="007202AA"/>
    <w:rsid w:val="00725684"/>
    <w:rsid w:val="00793B47"/>
    <w:rsid w:val="007A6694"/>
    <w:rsid w:val="00851589"/>
    <w:rsid w:val="00872C96"/>
    <w:rsid w:val="008F4823"/>
    <w:rsid w:val="009F47D9"/>
    <w:rsid w:val="00A120E1"/>
    <w:rsid w:val="00B10105"/>
    <w:rsid w:val="00B70875"/>
    <w:rsid w:val="00C53404"/>
    <w:rsid w:val="00D14249"/>
    <w:rsid w:val="00D23DBB"/>
    <w:rsid w:val="00D73F19"/>
    <w:rsid w:val="00D86124"/>
    <w:rsid w:val="00DF0B01"/>
    <w:rsid w:val="00DF5743"/>
    <w:rsid w:val="00E04BF5"/>
    <w:rsid w:val="00E16FF2"/>
    <w:rsid w:val="00F30315"/>
    <w:rsid w:val="00F5059B"/>
    <w:rsid w:val="00F5774B"/>
    <w:rsid w:val="00F666B9"/>
    <w:rsid w:val="00F719ED"/>
    <w:rsid w:val="00F845BE"/>
    <w:rsid w:val="00FC3ADA"/>
    <w:rsid w:val="00FD0D4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lear" w:pos="425"/>
        <w:tab w:val="center" w:pos="4153"/>
        <w:tab w:val="right" w:pos="8306"/>
      </w:tabs>
    </w:pPr>
  </w:style>
  <w:style w:type="paragraph" w:customStyle="1" w:styleId="Formula">
    <w:name w:val="Formula"/>
    <w:basedOn w:val="Normal"/>
    <w:pPr>
      <w:tabs>
        <w:tab w:val="clear" w:pos="425"/>
        <w:tab w:val="left" w:pos="426"/>
        <w:tab w:val="left" w:pos="851"/>
        <w:tab w:val="right" w:pos="8364"/>
      </w:tabs>
    </w:pPr>
    <w:rPr>
      <w:lang w:val="en-US"/>
    </w:rPr>
  </w:style>
  <w:style w:type="paragraph" w:styleId="BlockText">
    <w:name w:val="Block Text"/>
    <w:basedOn w:val="Normal"/>
    <w:pPr>
      <w:ind w:left="-360" w:right="-328"/>
    </w:pPr>
    <w:rPr>
      <w:rFonts w:ascii="Courier New" w:hAnsi="Courier New"/>
      <w:spacing w:val="-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425"/>
      </w:tabs>
      <w:spacing w:line="360" w:lineRule="auto"/>
    </w:pPr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720" w:after="36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pacing w:line="240" w:lineRule="auto"/>
    </w:pPr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lear" w:pos="425"/>
        <w:tab w:val="center" w:pos="4153"/>
        <w:tab w:val="right" w:pos="8306"/>
      </w:tabs>
    </w:pPr>
  </w:style>
  <w:style w:type="paragraph" w:customStyle="1" w:styleId="Formula">
    <w:name w:val="Formula"/>
    <w:basedOn w:val="Normal"/>
    <w:pPr>
      <w:tabs>
        <w:tab w:val="clear" w:pos="425"/>
        <w:tab w:val="left" w:pos="426"/>
        <w:tab w:val="left" w:pos="851"/>
        <w:tab w:val="right" w:pos="8364"/>
      </w:tabs>
    </w:pPr>
    <w:rPr>
      <w:lang w:val="en-US"/>
    </w:rPr>
  </w:style>
  <w:style w:type="paragraph" w:styleId="BlockText">
    <w:name w:val="Block Text"/>
    <w:basedOn w:val="Normal"/>
    <w:pPr>
      <w:ind w:left="-360" w:right="-328"/>
    </w:pPr>
    <w:rPr>
      <w:rFonts w:ascii="Courier New" w:hAnsi="Courier New"/>
      <w:spacing w:val="-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Heelkunde LUMC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P. Wakker</dc:creator>
  <cp:lastModifiedBy>Wakker</cp:lastModifiedBy>
  <cp:revision>2</cp:revision>
  <cp:lastPrinted>2010-05-17T10:32:00Z</cp:lastPrinted>
  <dcterms:created xsi:type="dcterms:W3CDTF">2017-03-04T15:59:00Z</dcterms:created>
  <dcterms:modified xsi:type="dcterms:W3CDTF">2017-03-04T15:59:00Z</dcterms:modified>
</cp:coreProperties>
</file>